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1CA3" w:rsidRDefault="002122C1" w:rsidP="002122C1">
      <w:pPr>
        <w:tabs>
          <w:tab w:val="left" w:pos="1985"/>
          <w:tab w:val="left" w:pos="2694"/>
        </w:tabs>
        <w:ind w:right="-144"/>
        <w:jc w:val="right"/>
        <w:rPr>
          <w:sz w:val="28"/>
          <w:szCs w:val="28"/>
        </w:rPr>
      </w:pPr>
      <w:bookmarkStart w:id="0" w:name="_GoBack"/>
      <w:bookmarkEnd w:id="0"/>
      <w:r>
        <w:rPr>
          <w:sz w:val="28"/>
          <w:szCs w:val="28"/>
        </w:rPr>
        <w:t>Приложение</w:t>
      </w:r>
    </w:p>
    <w:p w:rsidR="00F51CA3" w:rsidRPr="00F51CA3" w:rsidRDefault="002122C1" w:rsidP="00926517">
      <w:pPr>
        <w:jc w:val="both"/>
        <w:rPr>
          <w:sz w:val="28"/>
          <w:szCs w:val="28"/>
        </w:rPr>
      </w:pPr>
      <w:r w:rsidRPr="00F51CA3">
        <w:rPr>
          <w:noProof/>
          <w:sz w:val="28"/>
          <w:szCs w:val="28"/>
        </w:rPr>
        <w:drawing>
          <wp:anchor distT="0" distB="0" distL="114300" distR="114300" simplePos="0" relativeHeight="251638272" behindDoc="0" locked="0" layoutInCell="1" allowOverlap="1">
            <wp:simplePos x="0" y="0"/>
            <wp:positionH relativeFrom="column">
              <wp:posOffset>-318135</wp:posOffset>
            </wp:positionH>
            <wp:positionV relativeFrom="paragraph">
              <wp:posOffset>159385</wp:posOffset>
            </wp:positionV>
            <wp:extent cx="6315075" cy="8433048"/>
            <wp:effectExtent l="0" t="0" r="0" b="0"/>
            <wp:wrapNone/>
            <wp:docPr id="1" name="Рисунок 1" descr="D:\Desktop\Вереина Ю.С\ПАМЯТКИ\2020\ЛИСТОВКА пожар ВДП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Вереина Ю.С\ПАМЯТКИ\2020\ЛИСТОВКА пожар ВДПО.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5396"/>
                    <a:stretch/>
                  </pic:blipFill>
                  <pic:spPr bwMode="auto">
                    <a:xfrm>
                      <a:off x="0" y="0"/>
                      <a:ext cx="6315075" cy="8433048"/>
                    </a:xfrm>
                    <a:prstGeom prst="rect">
                      <a:avLst/>
                    </a:prstGeom>
                    <a:noFill/>
                    <a:ln>
                      <a:noFill/>
                    </a:ln>
                    <a:extLst>
                      <a:ext uri="{53640926-AAD7-44D8-BBD7-CCE9431645EC}">
                        <a14:shadowObscured xmlns:a14="http://schemas.microsoft.com/office/drawing/2010/main"/>
                      </a:ext>
                    </a:extLst>
                  </pic:spPr>
                </pic:pic>
              </a:graphicData>
            </a:graphic>
          </wp:anchor>
        </w:drawing>
      </w: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465943" w:rsidP="00926517">
      <w:pPr>
        <w:jc w:val="both"/>
        <w:rPr>
          <w:sz w:val="28"/>
          <w:szCs w:val="28"/>
        </w:rPr>
      </w:pPr>
      <w:proofErr w:type="spellStart"/>
      <w:r>
        <w:rPr>
          <w:sz w:val="28"/>
          <w:szCs w:val="28"/>
        </w:rPr>
        <w:t>рпр</w:t>
      </w:r>
      <w:proofErr w:type="spellEnd"/>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Pr="00F51CA3" w:rsidRDefault="00F51CA3" w:rsidP="00926517">
      <w:pPr>
        <w:jc w:val="both"/>
        <w:rPr>
          <w:sz w:val="28"/>
          <w:szCs w:val="28"/>
        </w:rPr>
      </w:pPr>
    </w:p>
    <w:p w:rsidR="00F51CA3" w:rsidRDefault="00F51CA3" w:rsidP="00926517">
      <w:pPr>
        <w:jc w:val="both"/>
        <w:rPr>
          <w:sz w:val="28"/>
          <w:szCs w:val="28"/>
        </w:rPr>
      </w:pPr>
    </w:p>
    <w:p w:rsidR="00F51CA3" w:rsidRDefault="00F51CA3" w:rsidP="00926517">
      <w:pPr>
        <w:jc w:val="both"/>
        <w:rPr>
          <w:sz w:val="28"/>
          <w:szCs w:val="28"/>
        </w:rPr>
      </w:pPr>
    </w:p>
    <w:p w:rsidR="00C50724" w:rsidRDefault="00F51CA3" w:rsidP="00926517">
      <w:pPr>
        <w:tabs>
          <w:tab w:val="left" w:pos="7125"/>
        </w:tabs>
        <w:jc w:val="both"/>
        <w:rPr>
          <w:sz w:val="28"/>
          <w:szCs w:val="28"/>
        </w:rPr>
      </w:pPr>
      <w:r>
        <w:rPr>
          <w:sz w:val="28"/>
          <w:szCs w:val="28"/>
        </w:rPr>
        <w:tab/>
      </w:r>
    </w:p>
    <w:p w:rsidR="00F51CA3" w:rsidRDefault="00F51CA3" w:rsidP="00926517">
      <w:pPr>
        <w:tabs>
          <w:tab w:val="left" w:pos="7125"/>
        </w:tabs>
        <w:jc w:val="both"/>
        <w:rPr>
          <w:sz w:val="28"/>
          <w:szCs w:val="28"/>
        </w:rPr>
      </w:pPr>
    </w:p>
    <w:p w:rsidR="00F51CA3" w:rsidRDefault="00F51CA3" w:rsidP="00926517">
      <w:pPr>
        <w:tabs>
          <w:tab w:val="left" w:pos="7125"/>
        </w:tabs>
        <w:jc w:val="both"/>
        <w:rPr>
          <w:sz w:val="28"/>
          <w:szCs w:val="28"/>
        </w:rPr>
      </w:pPr>
    </w:p>
    <w:p w:rsidR="00F51CA3" w:rsidRDefault="00F51CA3" w:rsidP="00926517">
      <w:pPr>
        <w:tabs>
          <w:tab w:val="left" w:pos="7125"/>
        </w:tabs>
        <w:jc w:val="both"/>
        <w:rPr>
          <w:sz w:val="28"/>
          <w:szCs w:val="28"/>
        </w:rPr>
      </w:pPr>
    </w:p>
    <w:p w:rsidR="00F51CA3" w:rsidRDefault="00EA3251" w:rsidP="00926517">
      <w:pPr>
        <w:tabs>
          <w:tab w:val="left" w:pos="7125"/>
        </w:tabs>
        <w:jc w:val="both"/>
        <w:rPr>
          <w:sz w:val="28"/>
          <w:szCs w:val="28"/>
        </w:rPr>
      </w:pPr>
      <w:r w:rsidRPr="00522179">
        <w:rPr>
          <w:rFonts w:ascii="Calibri" w:hAnsi="Calibri" w:cs="Calibri"/>
          <w:b/>
          <w:i/>
          <w:noProof/>
          <w:sz w:val="32"/>
          <w:szCs w:val="32"/>
        </w:rPr>
        <w:lastRenderedPageBreak/>
        <w:drawing>
          <wp:anchor distT="0" distB="0" distL="114300" distR="114300" simplePos="0" relativeHeight="251644416" behindDoc="0" locked="0" layoutInCell="1" allowOverlap="1">
            <wp:simplePos x="0" y="0"/>
            <wp:positionH relativeFrom="column">
              <wp:posOffset>5523865</wp:posOffset>
            </wp:positionH>
            <wp:positionV relativeFrom="paragraph">
              <wp:posOffset>128270</wp:posOffset>
            </wp:positionV>
            <wp:extent cx="571500" cy="722630"/>
            <wp:effectExtent l="0" t="0" r="0" b="1270"/>
            <wp:wrapNone/>
            <wp:docPr id="4" name="Рисунок 4" descr="D:\Desktop\Вереина Ю.С\РАЗНОЕ\эмблемы МЧ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Вереина Ю.С\РАЗНОЕ\эмблемы МЧС\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0" cy="722630"/>
                    </a:xfrm>
                    <a:prstGeom prst="rect">
                      <a:avLst/>
                    </a:prstGeom>
                    <a:noFill/>
                    <a:ln>
                      <a:noFill/>
                    </a:ln>
                  </pic:spPr>
                </pic:pic>
              </a:graphicData>
            </a:graphic>
          </wp:anchor>
        </w:drawing>
      </w:r>
      <w:r w:rsidR="00F51CA3" w:rsidRPr="00CD120E">
        <w:rPr>
          <w:rFonts w:ascii="Calibri" w:eastAsia="Calibri" w:hAnsi="Calibri"/>
          <w:b/>
          <w:noProof/>
          <w:sz w:val="26"/>
          <w:szCs w:val="26"/>
        </w:rPr>
        <w:drawing>
          <wp:anchor distT="0" distB="0" distL="114300" distR="114300" simplePos="0" relativeHeight="251649536" behindDoc="1" locked="0" layoutInCell="1" allowOverlap="1">
            <wp:simplePos x="0" y="0"/>
            <wp:positionH relativeFrom="column">
              <wp:posOffset>-448310</wp:posOffset>
            </wp:positionH>
            <wp:positionV relativeFrom="paragraph">
              <wp:posOffset>129540</wp:posOffset>
            </wp:positionV>
            <wp:extent cx="552450" cy="721360"/>
            <wp:effectExtent l="0" t="0" r="0" b="2540"/>
            <wp:wrapNone/>
            <wp:docPr id="6" name="Рисунок 6" descr="C:\Users\Пользователь\Desktop\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герб.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450" cy="721360"/>
                    </a:xfrm>
                    <a:prstGeom prst="rect">
                      <a:avLst/>
                    </a:prstGeom>
                    <a:noFill/>
                    <a:ln>
                      <a:noFill/>
                    </a:ln>
                  </pic:spPr>
                </pic:pic>
              </a:graphicData>
            </a:graphic>
          </wp:anchor>
        </w:drawing>
      </w:r>
    </w:p>
    <w:p w:rsidR="00F51CA3" w:rsidRPr="00F51CA3" w:rsidRDefault="00F51CA3" w:rsidP="00EA3251">
      <w:pPr>
        <w:ind w:left="-993" w:right="-283"/>
        <w:jc w:val="center"/>
        <w:rPr>
          <w:rFonts w:ascii="Calibri" w:hAnsi="Calibri" w:cs="Calibri"/>
          <w:b/>
          <w:i/>
          <w:sz w:val="36"/>
          <w:szCs w:val="36"/>
        </w:rPr>
      </w:pPr>
      <w:r w:rsidRPr="00F51CA3">
        <w:rPr>
          <w:rFonts w:ascii="Calibri" w:hAnsi="Calibri" w:cs="Calibri"/>
          <w:b/>
          <w:i/>
          <w:sz w:val="36"/>
          <w:szCs w:val="36"/>
        </w:rPr>
        <w:t>ПАМЯТКА</w:t>
      </w:r>
    </w:p>
    <w:p w:rsidR="00F51CA3" w:rsidRPr="00F51CA3" w:rsidRDefault="00F51CA3" w:rsidP="00EA3251">
      <w:pPr>
        <w:ind w:left="-993" w:right="-283"/>
        <w:jc w:val="center"/>
        <w:rPr>
          <w:b/>
          <w:i/>
          <w:sz w:val="36"/>
          <w:szCs w:val="36"/>
        </w:rPr>
      </w:pPr>
      <w:r w:rsidRPr="00F51CA3">
        <w:rPr>
          <w:rFonts w:ascii="Calibri" w:hAnsi="Calibri" w:cs="Calibri"/>
          <w:b/>
          <w:i/>
          <w:sz w:val="36"/>
          <w:szCs w:val="36"/>
        </w:rPr>
        <w:t>О</w:t>
      </w:r>
      <w:r w:rsidRPr="00F51CA3">
        <w:rPr>
          <w:b/>
          <w:sz w:val="36"/>
          <w:szCs w:val="36"/>
        </w:rPr>
        <w:t xml:space="preserve"> </w:t>
      </w:r>
      <w:r w:rsidRPr="00F51CA3">
        <w:rPr>
          <w:b/>
          <w:i/>
          <w:sz w:val="36"/>
          <w:szCs w:val="36"/>
        </w:rPr>
        <w:t>ПРАВИЛАХ ПОВЕДЕНИЯ ДЕТЕЙ НА ВОДЕ</w:t>
      </w:r>
    </w:p>
    <w:p w:rsidR="00F51CA3" w:rsidRDefault="00F51CA3" w:rsidP="00926517">
      <w:pPr>
        <w:tabs>
          <w:tab w:val="left" w:pos="3495"/>
        </w:tabs>
        <w:jc w:val="both"/>
        <w:rPr>
          <w:sz w:val="28"/>
          <w:szCs w:val="28"/>
        </w:rPr>
      </w:pPr>
      <w:r w:rsidRPr="00F51CA3">
        <w:rPr>
          <w:noProof/>
          <w:sz w:val="36"/>
          <w:szCs w:val="36"/>
        </w:rPr>
        <w:drawing>
          <wp:anchor distT="0" distB="0" distL="114300" distR="114300" simplePos="0" relativeHeight="251637248" behindDoc="0" locked="0" layoutInCell="1" allowOverlap="1">
            <wp:simplePos x="0" y="0"/>
            <wp:positionH relativeFrom="column">
              <wp:posOffset>-537210</wp:posOffset>
            </wp:positionH>
            <wp:positionV relativeFrom="paragraph">
              <wp:posOffset>278130</wp:posOffset>
            </wp:positionV>
            <wp:extent cx="6534150" cy="760984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34150" cy="7609840"/>
                    </a:xfrm>
                    <a:prstGeom prst="rect">
                      <a:avLst/>
                    </a:prstGeom>
                    <a:noFill/>
                  </pic:spPr>
                </pic:pic>
              </a:graphicData>
            </a:graphic>
          </wp:anchor>
        </w:drawing>
      </w:r>
      <w:r>
        <w:rPr>
          <w:sz w:val="28"/>
          <w:szCs w:val="28"/>
        </w:rPr>
        <w:tab/>
      </w: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Default="00F51CA3" w:rsidP="00926517">
      <w:pPr>
        <w:tabs>
          <w:tab w:val="left" w:pos="3495"/>
        </w:tabs>
        <w:jc w:val="both"/>
        <w:rPr>
          <w:sz w:val="28"/>
          <w:szCs w:val="28"/>
        </w:rPr>
      </w:pPr>
    </w:p>
    <w:p w:rsidR="00F51CA3" w:rsidRPr="00F51CA3" w:rsidRDefault="00F51CA3" w:rsidP="00926517">
      <w:pPr>
        <w:tabs>
          <w:tab w:val="left" w:pos="3495"/>
        </w:tabs>
        <w:jc w:val="both"/>
        <w:rPr>
          <w:sz w:val="28"/>
          <w:szCs w:val="28"/>
        </w:rPr>
      </w:pPr>
    </w:p>
    <w:p w:rsidR="00F51CA3" w:rsidRDefault="00F51CA3" w:rsidP="00EA3251">
      <w:pPr>
        <w:ind w:left="-851"/>
        <w:jc w:val="center"/>
        <w:rPr>
          <w:b/>
          <w:sz w:val="28"/>
          <w:szCs w:val="28"/>
        </w:rPr>
      </w:pPr>
      <w:r w:rsidRPr="003242EF">
        <w:rPr>
          <w:b/>
          <w:sz w:val="28"/>
          <w:szCs w:val="28"/>
        </w:rPr>
        <w:t>Единый номер службы спасения – «112»</w:t>
      </w:r>
    </w:p>
    <w:p w:rsidR="00926517" w:rsidRDefault="00F51CA3" w:rsidP="00EA3251">
      <w:pPr>
        <w:ind w:left="-851"/>
        <w:jc w:val="center"/>
        <w:rPr>
          <w:b/>
          <w:sz w:val="28"/>
          <w:szCs w:val="28"/>
        </w:rPr>
      </w:pPr>
      <w:r>
        <w:rPr>
          <w:b/>
          <w:sz w:val="28"/>
          <w:szCs w:val="28"/>
        </w:rPr>
        <w:t>МКУ «Управление ГОЧС города Белгорода»</w:t>
      </w:r>
    </w:p>
    <w:p w:rsidR="00926517" w:rsidRPr="00926517" w:rsidRDefault="00926517" w:rsidP="00926517">
      <w:pPr>
        <w:ind w:left="-851"/>
        <w:jc w:val="both"/>
        <w:rPr>
          <w:b/>
          <w:sz w:val="28"/>
          <w:szCs w:val="28"/>
        </w:rPr>
      </w:pPr>
    </w:p>
    <w:p w:rsidR="00926517" w:rsidRPr="00926517" w:rsidRDefault="00926517" w:rsidP="00EA3251">
      <w:pPr>
        <w:jc w:val="center"/>
        <w:rPr>
          <w:b/>
          <w:sz w:val="26"/>
          <w:szCs w:val="26"/>
        </w:rPr>
      </w:pPr>
      <w:r w:rsidRPr="00926517">
        <w:rPr>
          <w:b/>
          <w:sz w:val="26"/>
          <w:szCs w:val="26"/>
        </w:rPr>
        <w:lastRenderedPageBreak/>
        <w:t>МЕТОДИЧЕСКОЕ ПОСОБИЕ</w:t>
      </w:r>
    </w:p>
    <w:p w:rsidR="00926517" w:rsidRPr="00926517" w:rsidRDefault="00926517" w:rsidP="00EA3251">
      <w:pPr>
        <w:tabs>
          <w:tab w:val="left" w:pos="4455"/>
        </w:tabs>
        <w:jc w:val="center"/>
        <w:rPr>
          <w:sz w:val="26"/>
          <w:szCs w:val="26"/>
        </w:rPr>
      </w:pPr>
      <w:r w:rsidRPr="00926517">
        <w:rPr>
          <w:b/>
          <w:sz w:val="26"/>
          <w:szCs w:val="26"/>
        </w:rPr>
        <w:t>О ПРАВИЛАХ БЕЗОПАСНОСТИ ДЕТЕЙ НА ВОДЕ В ЛЕТНИЙ ПЕРИОД</w:t>
      </w:r>
    </w:p>
    <w:p w:rsidR="00926517" w:rsidRPr="00926517" w:rsidRDefault="00926517" w:rsidP="00926517">
      <w:pPr>
        <w:jc w:val="both"/>
        <w:rPr>
          <w:sz w:val="26"/>
          <w:szCs w:val="26"/>
        </w:rPr>
      </w:pPr>
    </w:p>
    <w:p w:rsidR="00926517" w:rsidRPr="00926517" w:rsidRDefault="00926517" w:rsidP="00926517">
      <w:pPr>
        <w:jc w:val="both"/>
        <w:rPr>
          <w:sz w:val="26"/>
          <w:szCs w:val="26"/>
        </w:rPr>
      </w:pPr>
      <w:r w:rsidRPr="00926517">
        <w:rPr>
          <w:sz w:val="26"/>
          <w:szCs w:val="26"/>
        </w:rPr>
        <w:t>С наступлением жаркой погоды и сезона летних отпусков каждый горожанин стремится на природу, чтобы искупаться раз-другой в подходящем водоёме. Но нередко обычное купание оборачивается трагедией.</w:t>
      </w:r>
    </w:p>
    <w:p w:rsidR="00926517" w:rsidRPr="00926517" w:rsidRDefault="00926517" w:rsidP="00926517">
      <w:pPr>
        <w:ind w:firstLine="709"/>
        <w:jc w:val="both"/>
        <w:rPr>
          <w:sz w:val="26"/>
          <w:szCs w:val="26"/>
        </w:rPr>
      </w:pPr>
      <w:r w:rsidRPr="00926517">
        <w:rPr>
          <w:sz w:val="26"/>
          <w:szCs w:val="26"/>
        </w:rPr>
        <w:t>Главной причиной возникновения несчастных случаев на воде можно назвать отсутствие культуры безопасности у населения и незнание простейших правил поведения на воде. Знание правил поведения у водоемов необходимы для каждого отдыхающего в том числе и ребёнка.</w:t>
      </w:r>
    </w:p>
    <w:p w:rsidR="00926517" w:rsidRPr="00926517" w:rsidRDefault="00926517" w:rsidP="00926517">
      <w:pPr>
        <w:jc w:val="both"/>
        <w:rPr>
          <w:sz w:val="26"/>
          <w:szCs w:val="26"/>
        </w:rPr>
      </w:pPr>
    </w:p>
    <w:p w:rsidR="00926517" w:rsidRPr="00926517" w:rsidRDefault="00926517" w:rsidP="00926517">
      <w:pPr>
        <w:jc w:val="both"/>
        <w:rPr>
          <w:b/>
          <w:bCs/>
          <w:sz w:val="26"/>
          <w:szCs w:val="26"/>
          <w:u w:val="single"/>
        </w:rPr>
      </w:pPr>
      <w:r w:rsidRPr="00926517">
        <w:rPr>
          <w:b/>
          <w:bCs/>
          <w:sz w:val="26"/>
          <w:szCs w:val="26"/>
          <w:u w:val="single"/>
        </w:rPr>
        <w:t>Запомни, купаться в водоеме можно, если:</w:t>
      </w:r>
    </w:p>
    <w:p w:rsidR="00926517" w:rsidRPr="00926517" w:rsidRDefault="00926517" w:rsidP="00926517">
      <w:pPr>
        <w:numPr>
          <w:ilvl w:val="0"/>
          <w:numId w:val="1"/>
        </w:numPr>
        <w:jc w:val="both"/>
        <w:rPr>
          <w:sz w:val="26"/>
          <w:szCs w:val="26"/>
        </w:rPr>
      </w:pPr>
      <w:r w:rsidRPr="00926517">
        <w:rPr>
          <w:sz w:val="26"/>
          <w:szCs w:val="26"/>
        </w:rPr>
        <w:t>После еды прошло 1,5-2 часа;</w:t>
      </w:r>
    </w:p>
    <w:p w:rsidR="00926517" w:rsidRPr="00926517" w:rsidRDefault="00926517" w:rsidP="00926517">
      <w:pPr>
        <w:numPr>
          <w:ilvl w:val="0"/>
          <w:numId w:val="1"/>
        </w:numPr>
        <w:jc w:val="both"/>
        <w:rPr>
          <w:sz w:val="26"/>
          <w:szCs w:val="26"/>
        </w:rPr>
      </w:pPr>
      <w:r w:rsidRPr="00926517">
        <w:rPr>
          <w:sz w:val="26"/>
          <w:szCs w:val="26"/>
        </w:rPr>
        <w:t>Ты не чувствуешь себя плохо (нет озноба, температуры, «гусиной кожи»);</w:t>
      </w:r>
    </w:p>
    <w:p w:rsidR="00926517" w:rsidRPr="00926517" w:rsidRDefault="00926517" w:rsidP="00926517">
      <w:pPr>
        <w:numPr>
          <w:ilvl w:val="0"/>
          <w:numId w:val="1"/>
        </w:numPr>
        <w:jc w:val="both"/>
        <w:rPr>
          <w:sz w:val="26"/>
          <w:szCs w:val="26"/>
        </w:rPr>
      </w:pPr>
      <w:r w:rsidRPr="00926517">
        <w:rPr>
          <w:sz w:val="26"/>
          <w:szCs w:val="26"/>
        </w:rPr>
        <w:t>Ты не перегрелся перед этим на солнце;</w:t>
      </w:r>
    </w:p>
    <w:p w:rsidR="00926517" w:rsidRPr="00926517" w:rsidRDefault="00926517" w:rsidP="00926517">
      <w:pPr>
        <w:numPr>
          <w:ilvl w:val="0"/>
          <w:numId w:val="1"/>
        </w:numPr>
        <w:jc w:val="both"/>
        <w:rPr>
          <w:sz w:val="26"/>
          <w:szCs w:val="26"/>
        </w:rPr>
      </w:pPr>
      <w:r w:rsidRPr="00926517">
        <w:rPr>
          <w:sz w:val="26"/>
          <w:szCs w:val="26"/>
        </w:rPr>
        <w:t>Нет штормового предупреждения или сильного прибоя;</w:t>
      </w:r>
    </w:p>
    <w:p w:rsidR="00926517" w:rsidRPr="00926517" w:rsidRDefault="00926517" w:rsidP="00926517">
      <w:pPr>
        <w:numPr>
          <w:ilvl w:val="0"/>
          <w:numId w:val="1"/>
        </w:numPr>
        <w:jc w:val="both"/>
        <w:rPr>
          <w:sz w:val="26"/>
          <w:szCs w:val="26"/>
        </w:rPr>
      </w:pPr>
      <w:r w:rsidRPr="00926517">
        <w:rPr>
          <w:sz w:val="26"/>
          <w:szCs w:val="26"/>
        </w:rPr>
        <w:t>Температура воды выше +15 °С;</w:t>
      </w:r>
    </w:p>
    <w:p w:rsidR="00926517" w:rsidRPr="00926517" w:rsidRDefault="00926517" w:rsidP="00926517">
      <w:pPr>
        <w:numPr>
          <w:ilvl w:val="0"/>
          <w:numId w:val="1"/>
        </w:numPr>
        <w:jc w:val="both"/>
        <w:rPr>
          <w:sz w:val="26"/>
          <w:szCs w:val="26"/>
        </w:rPr>
      </w:pPr>
      <w:r w:rsidRPr="00926517">
        <w:rPr>
          <w:sz w:val="26"/>
          <w:szCs w:val="26"/>
        </w:rPr>
        <w:t>Место для купания специально оборудовано.</w:t>
      </w:r>
    </w:p>
    <w:p w:rsidR="00926517" w:rsidRPr="00926517" w:rsidRDefault="00926517" w:rsidP="00926517">
      <w:pPr>
        <w:jc w:val="both"/>
        <w:rPr>
          <w:sz w:val="26"/>
          <w:szCs w:val="26"/>
        </w:rPr>
      </w:pPr>
    </w:p>
    <w:p w:rsidR="00926517" w:rsidRPr="00926517" w:rsidRDefault="00926517" w:rsidP="00926517">
      <w:pPr>
        <w:jc w:val="both"/>
        <w:rPr>
          <w:sz w:val="26"/>
          <w:szCs w:val="26"/>
        </w:rPr>
      </w:pPr>
      <w:r w:rsidRPr="00926517">
        <w:rPr>
          <w:b/>
          <w:sz w:val="26"/>
          <w:szCs w:val="26"/>
        </w:rPr>
        <w:t>КАТЕГОРИЧЕСКИ ЗАПРЕЩАЕТСЯ</w:t>
      </w:r>
      <w:r w:rsidRPr="00926517">
        <w:rPr>
          <w:sz w:val="26"/>
          <w:szCs w:val="26"/>
        </w:rPr>
        <w:t xml:space="preserve"> купание на водных объектах, оборудованных предупреждающими аншлагами «</w:t>
      </w:r>
      <w:r w:rsidRPr="00926517">
        <w:rPr>
          <w:b/>
          <w:sz w:val="26"/>
          <w:szCs w:val="26"/>
        </w:rPr>
        <w:t>КУПАНИЕ ЗАПРЕЩЕНО!»</w:t>
      </w:r>
    </w:p>
    <w:p w:rsidR="00926517" w:rsidRPr="00926517" w:rsidRDefault="00926517" w:rsidP="00926517">
      <w:pPr>
        <w:jc w:val="both"/>
        <w:rPr>
          <w:sz w:val="26"/>
          <w:szCs w:val="26"/>
        </w:rPr>
      </w:pPr>
    </w:p>
    <w:p w:rsidR="00926517" w:rsidRPr="00926517" w:rsidRDefault="00926517" w:rsidP="00926517">
      <w:pPr>
        <w:jc w:val="both"/>
        <w:rPr>
          <w:b/>
          <w:bCs/>
          <w:sz w:val="26"/>
          <w:szCs w:val="26"/>
          <w:u w:val="single"/>
        </w:rPr>
      </w:pPr>
      <w:r w:rsidRPr="00926517">
        <w:rPr>
          <w:b/>
          <w:bCs/>
          <w:sz w:val="26"/>
          <w:szCs w:val="26"/>
          <w:u w:val="single"/>
        </w:rPr>
        <w:t>Безопасное поведение на пляже:</w:t>
      </w:r>
    </w:p>
    <w:p w:rsidR="00926517" w:rsidRPr="00926517" w:rsidRDefault="00926517" w:rsidP="00926517">
      <w:pPr>
        <w:numPr>
          <w:ilvl w:val="0"/>
          <w:numId w:val="2"/>
        </w:numPr>
        <w:jc w:val="both"/>
        <w:rPr>
          <w:sz w:val="26"/>
          <w:szCs w:val="26"/>
        </w:rPr>
      </w:pPr>
      <w:r w:rsidRPr="00926517">
        <w:rPr>
          <w:sz w:val="26"/>
          <w:szCs w:val="26"/>
        </w:rPr>
        <w:t>Нельзя нырять в незнакомых местах, мы же не знаем, что в воде. Недалеко от поверхности могут опасно торчать острые камни или металлические предметы.</w:t>
      </w:r>
    </w:p>
    <w:p w:rsidR="00926517" w:rsidRPr="00926517" w:rsidRDefault="00926517" w:rsidP="00926517">
      <w:pPr>
        <w:numPr>
          <w:ilvl w:val="0"/>
          <w:numId w:val="2"/>
        </w:numPr>
        <w:jc w:val="both"/>
        <w:rPr>
          <w:sz w:val="26"/>
          <w:szCs w:val="26"/>
        </w:rPr>
      </w:pPr>
      <w:r w:rsidRPr="00926517">
        <w:rPr>
          <w:sz w:val="26"/>
          <w:szCs w:val="26"/>
        </w:rPr>
        <w:t>В подвижные игры (бадминтон, волейбол, футбол) лучше играть подальше от берегов, чтобы никто не рисковал упасть в воду.</w:t>
      </w:r>
    </w:p>
    <w:p w:rsidR="00926517" w:rsidRPr="00926517" w:rsidRDefault="00926517" w:rsidP="00926517">
      <w:pPr>
        <w:numPr>
          <w:ilvl w:val="0"/>
          <w:numId w:val="2"/>
        </w:numPr>
        <w:jc w:val="both"/>
        <w:rPr>
          <w:sz w:val="26"/>
          <w:szCs w:val="26"/>
        </w:rPr>
      </w:pPr>
      <w:r w:rsidRPr="00926517">
        <w:rPr>
          <w:sz w:val="26"/>
          <w:szCs w:val="26"/>
        </w:rPr>
        <w:t>Если мяч, круг или игрушку сдуло ветром и подхватило волнами – не пытайся догнать их. Очень легкий предмет будет быстро отдаляться, ты устанешь, пытаясь его догнать и у тебя не хватит сил на обратный путь.</w:t>
      </w:r>
    </w:p>
    <w:p w:rsidR="00926517" w:rsidRPr="00926517" w:rsidRDefault="00926517" w:rsidP="00926517">
      <w:pPr>
        <w:numPr>
          <w:ilvl w:val="0"/>
          <w:numId w:val="2"/>
        </w:numPr>
        <w:jc w:val="both"/>
        <w:rPr>
          <w:sz w:val="26"/>
          <w:szCs w:val="26"/>
        </w:rPr>
      </w:pPr>
      <w:r w:rsidRPr="00926517">
        <w:rPr>
          <w:sz w:val="26"/>
          <w:szCs w:val="26"/>
        </w:rPr>
        <w:t>Даже в жаркую погоду лучше не купаться дольше 15 минут подряд, чтобы не переохладиться.</w:t>
      </w:r>
    </w:p>
    <w:p w:rsidR="00926517" w:rsidRPr="00926517" w:rsidRDefault="00926517" w:rsidP="00926517">
      <w:pPr>
        <w:numPr>
          <w:ilvl w:val="0"/>
          <w:numId w:val="2"/>
        </w:numPr>
        <w:jc w:val="both"/>
        <w:rPr>
          <w:sz w:val="26"/>
          <w:szCs w:val="26"/>
        </w:rPr>
      </w:pPr>
      <w:r w:rsidRPr="00926517">
        <w:rPr>
          <w:sz w:val="26"/>
          <w:szCs w:val="26"/>
        </w:rPr>
        <w:t>Нельзя заплывать за буйки. Если случайно заплыл, немедленно вернись. Буйки ставят не просто так: они отмечают безопасную для купания глубину!</w:t>
      </w:r>
    </w:p>
    <w:p w:rsidR="00926517" w:rsidRPr="00926517" w:rsidRDefault="00926517" w:rsidP="00926517">
      <w:pPr>
        <w:numPr>
          <w:ilvl w:val="0"/>
          <w:numId w:val="3"/>
        </w:numPr>
        <w:jc w:val="both"/>
        <w:rPr>
          <w:sz w:val="26"/>
          <w:szCs w:val="26"/>
        </w:rPr>
      </w:pPr>
      <w:r w:rsidRPr="00926517">
        <w:rPr>
          <w:sz w:val="26"/>
          <w:szCs w:val="26"/>
        </w:rPr>
        <w:t>Помни, в воде - не место шуткам. Любая, даже самая безобидная, может обернуться плохо.</w:t>
      </w:r>
    </w:p>
    <w:p w:rsidR="00926517" w:rsidRPr="00926517" w:rsidRDefault="00926517" w:rsidP="00926517">
      <w:pPr>
        <w:numPr>
          <w:ilvl w:val="0"/>
          <w:numId w:val="3"/>
        </w:numPr>
        <w:jc w:val="both"/>
        <w:rPr>
          <w:sz w:val="26"/>
          <w:szCs w:val="26"/>
        </w:rPr>
      </w:pPr>
      <w:r w:rsidRPr="00926517">
        <w:rPr>
          <w:sz w:val="26"/>
          <w:szCs w:val="26"/>
        </w:rPr>
        <w:t>Не стоит использовать для катания самодельные средства, они ненадежны.</w:t>
      </w:r>
    </w:p>
    <w:p w:rsidR="00926517" w:rsidRPr="00926517" w:rsidRDefault="00926517" w:rsidP="00926517">
      <w:pPr>
        <w:numPr>
          <w:ilvl w:val="0"/>
          <w:numId w:val="3"/>
        </w:numPr>
        <w:jc w:val="both"/>
        <w:rPr>
          <w:sz w:val="26"/>
          <w:szCs w:val="26"/>
        </w:rPr>
      </w:pPr>
      <w:r w:rsidRPr="00926517">
        <w:rPr>
          <w:sz w:val="26"/>
          <w:szCs w:val="26"/>
        </w:rPr>
        <w:t>Если ты увидел катер, лучше выйди из воды или отплыви как можно дальше от него.</w:t>
      </w:r>
    </w:p>
    <w:p w:rsidR="00926517" w:rsidRPr="00926517" w:rsidRDefault="00926517" w:rsidP="00926517">
      <w:pPr>
        <w:numPr>
          <w:ilvl w:val="0"/>
          <w:numId w:val="3"/>
        </w:numPr>
        <w:jc w:val="both"/>
        <w:rPr>
          <w:sz w:val="26"/>
          <w:szCs w:val="26"/>
        </w:rPr>
      </w:pPr>
      <w:r w:rsidRPr="00926517">
        <w:rPr>
          <w:sz w:val="26"/>
          <w:szCs w:val="26"/>
        </w:rPr>
        <w:t>Если тебя подхватило течение, то не пытайся плыть против него. Плыви по течению, но по направлению к берегу.</w:t>
      </w:r>
    </w:p>
    <w:p w:rsidR="00926517" w:rsidRPr="00926517" w:rsidRDefault="00926517" w:rsidP="00926517">
      <w:pPr>
        <w:numPr>
          <w:ilvl w:val="0"/>
          <w:numId w:val="3"/>
        </w:numPr>
        <w:jc w:val="both"/>
        <w:rPr>
          <w:sz w:val="26"/>
          <w:szCs w:val="26"/>
        </w:rPr>
      </w:pPr>
      <w:r w:rsidRPr="00926517">
        <w:rPr>
          <w:sz w:val="26"/>
          <w:szCs w:val="26"/>
        </w:rPr>
        <w:t>Если у кого-то свело судорогой ногу в воде, то нужно позвать на помощь. Затем, не подплывая к пострадавшему вплотную (чтобы он в панике не схватил тебя за руку или ногу), помочь ему перевернуться на спину, чтобы он не захлебнулся. Пусть попробует сильно потянуть ступню на себя за большой палец, уколоть ее чем-нибудь или ущипнуть – тогда судорога может пройти.</w:t>
      </w:r>
    </w:p>
    <w:p w:rsidR="00926517" w:rsidRPr="00926517" w:rsidRDefault="00926517" w:rsidP="00926517">
      <w:pPr>
        <w:jc w:val="both"/>
        <w:rPr>
          <w:sz w:val="26"/>
          <w:szCs w:val="26"/>
        </w:rPr>
      </w:pPr>
      <w:r w:rsidRPr="00926517">
        <w:rPr>
          <w:noProof/>
          <w:sz w:val="26"/>
          <w:szCs w:val="26"/>
        </w:rPr>
        <w:lastRenderedPageBreak/>
        <w:drawing>
          <wp:inline distT="0" distB="0" distL="0" distR="0">
            <wp:extent cx="5667375" cy="7429500"/>
            <wp:effectExtent l="0" t="0" r="0" b="0"/>
            <wp:docPr id="5" name="Рисунок 5" descr="sH7bjIel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7bjIelLz"/>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691" b="16005"/>
                    <a:stretch/>
                  </pic:blipFill>
                  <pic:spPr bwMode="auto">
                    <a:xfrm>
                      <a:off x="0" y="0"/>
                      <a:ext cx="5667375" cy="7429500"/>
                    </a:xfrm>
                    <a:prstGeom prst="rect">
                      <a:avLst/>
                    </a:prstGeom>
                    <a:noFill/>
                    <a:ln>
                      <a:noFill/>
                    </a:ln>
                    <a:extLst>
                      <a:ext uri="{53640926-AAD7-44D8-BBD7-CCE9431645EC}">
                        <a14:shadowObscured xmlns:a14="http://schemas.microsoft.com/office/drawing/2010/main"/>
                      </a:ext>
                    </a:extLst>
                  </pic:spPr>
                </pic:pic>
              </a:graphicData>
            </a:graphic>
          </wp:inline>
        </w:drawing>
      </w:r>
    </w:p>
    <w:p w:rsidR="00926517" w:rsidRPr="00926517" w:rsidRDefault="00926517" w:rsidP="00926517">
      <w:pPr>
        <w:jc w:val="both"/>
        <w:rPr>
          <w:sz w:val="26"/>
          <w:szCs w:val="26"/>
        </w:rPr>
      </w:pPr>
      <w:r w:rsidRPr="00926517">
        <w:rPr>
          <w:b/>
          <w:bCs/>
          <w:sz w:val="26"/>
          <w:szCs w:val="26"/>
          <w:u w:val="single"/>
        </w:rPr>
        <w:t>Солнечная погода</w:t>
      </w:r>
    </w:p>
    <w:p w:rsidR="00926517" w:rsidRPr="00926517" w:rsidRDefault="00926517" w:rsidP="00926517">
      <w:pPr>
        <w:ind w:firstLine="426"/>
        <w:jc w:val="both"/>
        <w:rPr>
          <w:iCs/>
          <w:sz w:val="26"/>
          <w:szCs w:val="26"/>
        </w:rPr>
      </w:pPr>
      <w:r w:rsidRPr="00926517">
        <w:rPr>
          <w:iCs/>
          <w:sz w:val="26"/>
          <w:szCs w:val="26"/>
        </w:rPr>
        <w:t>В солнечный день и не подумаешь, что тебя могут подстерегать какие-то опасности, правда? На самом деле в жаркую погоду необходимо защищать себя от обезвоживания, прямых солнечных лучей и духоты. Будь внимателен!</w:t>
      </w:r>
    </w:p>
    <w:p w:rsidR="00926517" w:rsidRPr="00926517" w:rsidRDefault="00926517" w:rsidP="00926517">
      <w:pPr>
        <w:numPr>
          <w:ilvl w:val="0"/>
          <w:numId w:val="4"/>
        </w:numPr>
        <w:jc w:val="both"/>
        <w:rPr>
          <w:sz w:val="26"/>
          <w:szCs w:val="26"/>
        </w:rPr>
      </w:pPr>
      <w:r w:rsidRPr="00926517">
        <w:rPr>
          <w:sz w:val="26"/>
          <w:szCs w:val="26"/>
        </w:rPr>
        <w:t>Наиболее опасно пребывание на солнце с 12 до 15 часов дня. В это время риск перегрева максимален.</w:t>
      </w:r>
    </w:p>
    <w:p w:rsidR="00926517" w:rsidRPr="00926517" w:rsidRDefault="00926517" w:rsidP="00926517">
      <w:pPr>
        <w:numPr>
          <w:ilvl w:val="0"/>
          <w:numId w:val="4"/>
        </w:numPr>
        <w:jc w:val="both"/>
        <w:rPr>
          <w:sz w:val="26"/>
          <w:szCs w:val="26"/>
        </w:rPr>
      </w:pPr>
      <w:r w:rsidRPr="00926517">
        <w:rPr>
          <w:sz w:val="26"/>
          <w:szCs w:val="26"/>
        </w:rPr>
        <w:t>Пей много жидкости. Лучше всего – теплой воды. Старайся не пить ледяную воду в жару – так ты можешь простудиться.</w:t>
      </w:r>
    </w:p>
    <w:p w:rsidR="00926517" w:rsidRPr="00926517" w:rsidRDefault="00926517" w:rsidP="00926517">
      <w:pPr>
        <w:numPr>
          <w:ilvl w:val="0"/>
          <w:numId w:val="4"/>
        </w:numPr>
        <w:jc w:val="both"/>
        <w:rPr>
          <w:sz w:val="26"/>
          <w:szCs w:val="26"/>
        </w:rPr>
      </w:pPr>
      <w:r w:rsidRPr="00926517">
        <w:rPr>
          <w:sz w:val="26"/>
          <w:szCs w:val="26"/>
        </w:rPr>
        <w:t>Носи головной убор, ограничивай свое время на солнце.</w:t>
      </w:r>
    </w:p>
    <w:p w:rsidR="00926517" w:rsidRPr="00926517" w:rsidRDefault="00926517" w:rsidP="00926517">
      <w:pPr>
        <w:numPr>
          <w:ilvl w:val="0"/>
          <w:numId w:val="4"/>
        </w:numPr>
        <w:jc w:val="both"/>
        <w:rPr>
          <w:sz w:val="26"/>
          <w:szCs w:val="26"/>
        </w:rPr>
      </w:pPr>
      <w:r w:rsidRPr="00926517">
        <w:rPr>
          <w:sz w:val="26"/>
          <w:szCs w:val="26"/>
        </w:rPr>
        <w:t>Пользуйся солнцезащитным кремом.</w:t>
      </w:r>
    </w:p>
    <w:p w:rsidR="00926517" w:rsidRPr="00926517" w:rsidRDefault="00926517" w:rsidP="00926517">
      <w:pPr>
        <w:numPr>
          <w:ilvl w:val="0"/>
          <w:numId w:val="4"/>
        </w:numPr>
        <w:jc w:val="both"/>
        <w:rPr>
          <w:sz w:val="26"/>
          <w:szCs w:val="26"/>
        </w:rPr>
      </w:pPr>
      <w:r w:rsidRPr="00926517">
        <w:rPr>
          <w:sz w:val="26"/>
          <w:szCs w:val="26"/>
        </w:rPr>
        <w:lastRenderedPageBreak/>
        <w:t>Если у кого-то из твоих друзей появились следующие симптомы: шум в ушах, головная боль, тошнота, головокружение, то знай, что это признаки солнечного удара, нужно немедленно обратиться за помощью!</w:t>
      </w:r>
    </w:p>
    <w:p w:rsidR="00926517" w:rsidRPr="00926517" w:rsidRDefault="00926517" w:rsidP="00926517">
      <w:pPr>
        <w:numPr>
          <w:ilvl w:val="0"/>
          <w:numId w:val="4"/>
        </w:numPr>
        <w:jc w:val="both"/>
        <w:rPr>
          <w:sz w:val="26"/>
          <w:szCs w:val="26"/>
        </w:rPr>
      </w:pPr>
      <w:r w:rsidRPr="00926517">
        <w:rPr>
          <w:color w:val="000000"/>
          <w:sz w:val="26"/>
          <w:szCs w:val="26"/>
        </w:rPr>
        <w:t>После длительного пребывания на солнце входи в воду постепенно, чтобы тело привыкло к прохладной воде.</w:t>
      </w:r>
    </w:p>
    <w:p w:rsidR="00926517" w:rsidRPr="00926517" w:rsidRDefault="00926517" w:rsidP="00926517">
      <w:pPr>
        <w:jc w:val="both"/>
        <w:rPr>
          <w:sz w:val="26"/>
          <w:szCs w:val="26"/>
        </w:rPr>
      </w:pPr>
    </w:p>
    <w:p w:rsidR="00926517" w:rsidRPr="00926517" w:rsidRDefault="00926517" w:rsidP="00926517">
      <w:pPr>
        <w:jc w:val="both"/>
        <w:rPr>
          <w:sz w:val="26"/>
          <w:szCs w:val="26"/>
        </w:rPr>
      </w:pPr>
      <w:r w:rsidRPr="00926517">
        <w:rPr>
          <w:noProof/>
          <w:sz w:val="26"/>
          <w:szCs w:val="26"/>
        </w:rPr>
        <w:drawing>
          <wp:inline distT="0" distB="0" distL="0" distR="0">
            <wp:extent cx="5400675" cy="5210175"/>
            <wp:effectExtent l="0" t="0" r="0" b="0"/>
            <wp:docPr id="3" name="Рисунок 3" descr="5wAjMCRa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wAjMCRatV"/>
                    <pic:cNvPicPr>
                      <a:picLocks noChangeAspect="1" noChangeArrowheads="1"/>
                    </pic:cNvPicPr>
                  </pic:nvPicPr>
                  <pic:blipFill>
                    <a:blip r:embed="rId10" cstate="print">
                      <a:extLst>
                        <a:ext uri="{28A0092B-C50C-407E-A947-70E740481C1C}">
                          <a14:useLocalDpi xmlns:a14="http://schemas.microsoft.com/office/drawing/2010/main" val="0"/>
                        </a:ext>
                      </a:extLst>
                    </a:blip>
                    <a:srcRect l="-2913" t="17194" r="1706" b="16968"/>
                    <a:stretch>
                      <a:fillRect/>
                    </a:stretch>
                  </pic:blipFill>
                  <pic:spPr bwMode="auto">
                    <a:xfrm>
                      <a:off x="0" y="0"/>
                      <a:ext cx="5400675" cy="5210175"/>
                    </a:xfrm>
                    <a:prstGeom prst="rect">
                      <a:avLst/>
                    </a:prstGeom>
                    <a:noFill/>
                    <a:ln>
                      <a:noFill/>
                    </a:ln>
                  </pic:spPr>
                </pic:pic>
              </a:graphicData>
            </a:graphic>
          </wp:inline>
        </w:drawing>
      </w:r>
    </w:p>
    <w:p w:rsidR="00926517" w:rsidRPr="00926517" w:rsidRDefault="00926517" w:rsidP="00926517">
      <w:pPr>
        <w:shd w:val="clear" w:color="auto" w:fill="FFFFFF"/>
        <w:spacing w:before="180" w:after="180"/>
        <w:jc w:val="both"/>
        <w:rPr>
          <w:color w:val="000000"/>
          <w:sz w:val="26"/>
          <w:szCs w:val="26"/>
          <w:u w:val="single"/>
        </w:rPr>
      </w:pPr>
      <w:r w:rsidRPr="00926517">
        <w:rPr>
          <w:b/>
          <w:bCs/>
          <w:color w:val="000000"/>
          <w:sz w:val="26"/>
          <w:szCs w:val="26"/>
          <w:u w:val="single"/>
        </w:rPr>
        <w:t>Если тонет человек:</w:t>
      </w:r>
    </w:p>
    <w:p w:rsidR="00926517" w:rsidRPr="00926517" w:rsidRDefault="00926517" w:rsidP="00926517">
      <w:pPr>
        <w:numPr>
          <w:ilvl w:val="0"/>
          <w:numId w:val="5"/>
        </w:numPr>
        <w:shd w:val="clear" w:color="auto" w:fill="FFFFFF"/>
        <w:tabs>
          <w:tab w:val="clear" w:pos="720"/>
          <w:tab w:val="num" w:pos="426"/>
        </w:tabs>
        <w:ind w:left="426" w:hanging="284"/>
        <w:jc w:val="both"/>
        <w:rPr>
          <w:color w:val="000000"/>
          <w:sz w:val="26"/>
          <w:szCs w:val="26"/>
        </w:rPr>
      </w:pPr>
      <w:r w:rsidRPr="00926517">
        <w:rPr>
          <w:color w:val="000000"/>
          <w:sz w:val="26"/>
          <w:szCs w:val="26"/>
        </w:rPr>
        <w:t>Сразу громко зови на помощь: «Человек тонет!»</w:t>
      </w:r>
    </w:p>
    <w:p w:rsidR="00926517" w:rsidRPr="00926517" w:rsidRDefault="00926517" w:rsidP="00926517">
      <w:pPr>
        <w:numPr>
          <w:ilvl w:val="0"/>
          <w:numId w:val="5"/>
        </w:numPr>
        <w:shd w:val="clear" w:color="auto" w:fill="FFFFFF"/>
        <w:tabs>
          <w:tab w:val="clear" w:pos="720"/>
          <w:tab w:val="num" w:pos="426"/>
        </w:tabs>
        <w:ind w:left="426" w:hanging="284"/>
        <w:jc w:val="both"/>
        <w:rPr>
          <w:color w:val="000000"/>
          <w:sz w:val="26"/>
          <w:szCs w:val="26"/>
        </w:rPr>
      </w:pPr>
      <w:r w:rsidRPr="00926517">
        <w:rPr>
          <w:color w:val="000000"/>
          <w:sz w:val="26"/>
          <w:szCs w:val="26"/>
        </w:rPr>
        <w:t xml:space="preserve">Вызови спасателей и скорую помощь позвонив по телефону </w:t>
      </w:r>
      <w:r w:rsidRPr="00926517">
        <w:rPr>
          <w:color w:val="FF0000"/>
          <w:sz w:val="26"/>
          <w:szCs w:val="26"/>
        </w:rPr>
        <w:t>«112»</w:t>
      </w:r>
      <w:r w:rsidRPr="00926517">
        <w:rPr>
          <w:sz w:val="26"/>
          <w:szCs w:val="26"/>
        </w:rPr>
        <w:t>.</w:t>
      </w:r>
    </w:p>
    <w:p w:rsidR="00926517" w:rsidRPr="00926517" w:rsidRDefault="00926517" w:rsidP="00926517">
      <w:pPr>
        <w:numPr>
          <w:ilvl w:val="0"/>
          <w:numId w:val="5"/>
        </w:numPr>
        <w:shd w:val="clear" w:color="auto" w:fill="FFFFFF"/>
        <w:tabs>
          <w:tab w:val="clear" w:pos="720"/>
          <w:tab w:val="num" w:pos="426"/>
        </w:tabs>
        <w:ind w:left="426" w:hanging="284"/>
        <w:jc w:val="both"/>
        <w:rPr>
          <w:color w:val="000000"/>
          <w:sz w:val="26"/>
          <w:szCs w:val="26"/>
        </w:rPr>
      </w:pPr>
      <w:r w:rsidRPr="00926517">
        <w:rPr>
          <w:color w:val="000000"/>
          <w:sz w:val="26"/>
          <w:szCs w:val="26"/>
        </w:rPr>
        <w:t>Брось тонущему спасательный круг, длинную веревку с узлом на конце.</w:t>
      </w:r>
    </w:p>
    <w:p w:rsidR="00926517" w:rsidRPr="00926517" w:rsidRDefault="00926517" w:rsidP="00926517">
      <w:pPr>
        <w:numPr>
          <w:ilvl w:val="0"/>
          <w:numId w:val="5"/>
        </w:numPr>
        <w:shd w:val="clear" w:color="auto" w:fill="FFFFFF"/>
        <w:tabs>
          <w:tab w:val="clear" w:pos="720"/>
          <w:tab w:val="num" w:pos="426"/>
        </w:tabs>
        <w:ind w:left="426" w:hanging="284"/>
        <w:jc w:val="both"/>
        <w:rPr>
          <w:color w:val="000000"/>
          <w:sz w:val="26"/>
          <w:szCs w:val="26"/>
        </w:rPr>
      </w:pPr>
      <w:r w:rsidRPr="00926517">
        <w:rPr>
          <w:color w:val="000000"/>
          <w:sz w:val="26"/>
          <w:szCs w:val="26"/>
        </w:rPr>
        <w:t>Если хорошо плаваешь, сними одежду и обувь и вплавь добирайся до тонущего. Заговори с ним. Если услышишь адекватный ответ, смело подставляйте ему плечо в качестве опоры и помоги доплыть до берега. Если же утопающий находится в панике, схватил тебя и тащит за собой в воду, применяй силу. Если освободиться от захвата тебе не удается, сделайте глубокий вдох и нырните под воду, увлекая за собой спасаемого. Он обязательно отпустит тебя. Если утопающий находится без сознания, можно транспортировать его до берега, держа за волосы.</w:t>
      </w:r>
    </w:p>
    <w:p w:rsidR="00926517" w:rsidRDefault="00926517" w:rsidP="00926517">
      <w:pPr>
        <w:jc w:val="both"/>
        <w:rPr>
          <w:b/>
          <w:sz w:val="26"/>
          <w:szCs w:val="26"/>
        </w:rPr>
      </w:pPr>
    </w:p>
    <w:p w:rsidR="00926517" w:rsidRPr="00926517" w:rsidRDefault="00926517" w:rsidP="00EA3251">
      <w:pPr>
        <w:jc w:val="center"/>
        <w:rPr>
          <w:b/>
          <w:sz w:val="26"/>
          <w:szCs w:val="26"/>
        </w:rPr>
      </w:pPr>
      <w:r w:rsidRPr="00926517">
        <w:rPr>
          <w:b/>
          <w:sz w:val="26"/>
          <w:szCs w:val="26"/>
        </w:rPr>
        <w:t>Помни! Только неукоснительное соблюдение мер безопасного поведения</w:t>
      </w:r>
    </w:p>
    <w:p w:rsidR="00926517" w:rsidRPr="00926517" w:rsidRDefault="00926517" w:rsidP="00EA3251">
      <w:pPr>
        <w:jc w:val="center"/>
        <w:rPr>
          <w:b/>
          <w:sz w:val="26"/>
          <w:szCs w:val="26"/>
        </w:rPr>
      </w:pPr>
      <w:r w:rsidRPr="00926517">
        <w:rPr>
          <w:b/>
          <w:sz w:val="26"/>
          <w:szCs w:val="26"/>
        </w:rPr>
        <w:t>на воде может предупредить беду.</w:t>
      </w:r>
    </w:p>
    <w:p w:rsidR="00926517" w:rsidRDefault="00926517" w:rsidP="00926517">
      <w:pPr>
        <w:jc w:val="both"/>
        <w:rPr>
          <w:sz w:val="28"/>
          <w:szCs w:val="28"/>
        </w:rPr>
      </w:pPr>
    </w:p>
    <w:p w:rsidR="00926517" w:rsidRDefault="00926517" w:rsidP="00926517">
      <w:pPr>
        <w:jc w:val="both"/>
        <w:rPr>
          <w:sz w:val="28"/>
          <w:szCs w:val="28"/>
        </w:rPr>
      </w:pPr>
    </w:p>
    <w:p w:rsidR="00926517" w:rsidRPr="00926517" w:rsidRDefault="00926517" w:rsidP="00EA3251">
      <w:pPr>
        <w:jc w:val="center"/>
        <w:rPr>
          <w:b/>
          <w:sz w:val="26"/>
          <w:szCs w:val="26"/>
        </w:rPr>
      </w:pPr>
      <w:r w:rsidRPr="00926517">
        <w:rPr>
          <w:b/>
          <w:sz w:val="26"/>
          <w:szCs w:val="26"/>
        </w:rPr>
        <w:lastRenderedPageBreak/>
        <w:t>МЕТОДИЧЕСКИЕ РЕКОМЕНДАЦИИ</w:t>
      </w:r>
    </w:p>
    <w:p w:rsidR="00926517" w:rsidRPr="00926517" w:rsidRDefault="00926517" w:rsidP="00EA3251">
      <w:pPr>
        <w:jc w:val="center"/>
        <w:rPr>
          <w:b/>
          <w:sz w:val="26"/>
          <w:szCs w:val="26"/>
        </w:rPr>
      </w:pPr>
      <w:r w:rsidRPr="00926517">
        <w:rPr>
          <w:b/>
          <w:sz w:val="26"/>
          <w:szCs w:val="26"/>
        </w:rPr>
        <w:t xml:space="preserve">ПО СОБЛЮДЕНИЮ </w:t>
      </w:r>
      <w:r w:rsidR="00EA3251" w:rsidRPr="00926517">
        <w:rPr>
          <w:b/>
          <w:sz w:val="26"/>
          <w:szCs w:val="26"/>
        </w:rPr>
        <w:t>ПРАВИЛ ПОЖАРНОЙ</w:t>
      </w:r>
      <w:r w:rsidRPr="00926517">
        <w:rPr>
          <w:b/>
          <w:sz w:val="26"/>
          <w:szCs w:val="26"/>
        </w:rPr>
        <w:t xml:space="preserve"> БЕЗОПАСНОСТИ УЧАЩИМИСЯ ОБЩЕОБРАЗОВАТЕЛЬНЫХ УЧРЕЖДЕНИЙ</w:t>
      </w:r>
    </w:p>
    <w:p w:rsidR="00926517" w:rsidRPr="00926517" w:rsidRDefault="00926517" w:rsidP="00926517">
      <w:pPr>
        <w:jc w:val="both"/>
        <w:rPr>
          <w:sz w:val="26"/>
          <w:szCs w:val="26"/>
        </w:rPr>
      </w:pPr>
    </w:p>
    <w:p w:rsidR="00926517" w:rsidRPr="00926517" w:rsidRDefault="00926517" w:rsidP="00926517">
      <w:pPr>
        <w:ind w:firstLine="709"/>
        <w:jc w:val="both"/>
        <w:rPr>
          <w:sz w:val="26"/>
          <w:szCs w:val="26"/>
        </w:rPr>
      </w:pPr>
      <w:r w:rsidRPr="00926517">
        <w:rPr>
          <w:sz w:val="26"/>
          <w:szCs w:val="26"/>
        </w:rPr>
        <w:t xml:space="preserve">С наступлением весны приобретает актуальность проблема стихийного сжигания сухой травы. Тёплая и ясная погода приводит к повышению класса </w:t>
      </w:r>
      <w:proofErr w:type="spellStart"/>
      <w:r w:rsidRPr="00926517">
        <w:rPr>
          <w:sz w:val="26"/>
          <w:szCs w:val="26"/>
        </w:rPr>
        <w:t>пожароопасности</w:t>
      </w:r>
      <w:proofErr w:type="spellEnd"/>
      <w:r w:rsidRPr="00926517">
        <w:rPr>
          <w:sz w:val="26"/>
          <w:szCs w:val="26"/>
        </w:rPr>
        <w:t>. В связи с этим увеличивается опасность возникновения природных пожаров.</w:t>
      </w:r>
      <w:r w:rsidRPr="00926517">
        <w:rPr>
          <w:color w:val="000000"/>
          <w:kern w:val="24"/>
          <w:sz w:val="26"/>
          <w:szCs w:val="26"/>
        </w:rPr>
        <w:t xml:space="preserve"> </w:t>
      </w:r>
      <w:r w:rsidRPr="00926517">
        <w:rPr>
          <w:sz w:val="26"/>
          <w:szCs w:val="26"/>
        </w:rPr>
        <w:t>Ежегодно после схода снежного покрова происходят сотни возгораний прошлогодней травы из-за неосторожного обращения с огнем и детской шалости. Как правило, такое горение, в большинстве случаев не контролируемое, – распространяется с большой скоростью и на больших площадях. Зачастую оно представляет реальную угрозу жилым строениям, хозяйственным постройкам и жизни людей!</w:t>
      </w:r>
    </w:p>
    <w:p w:rsidR="00926517" w:rsidRPr="00926517" w:rsidRDefault="00926517" w:rsidP="00926517">
      <w:pPr>
        <w:ind w:firstLine="709"/>
        <w:jc w:val="both"/>
        <w:rPr>
          <w:sz w:val="26"/>
          <w:szCs w:val="26"/>
        </w:rPr>
      </w:pPr>
      <w:r w:rsidRPr="00926517">
        <w:rPr>
          <w:bCs/>
          <w:sz w:val="26"/>
          <w:szCs w:val="26"/>
        </w:rPr>
        <w:t>Каждую весну</w:t>
      </w:r>
      <w:r w:rsidRPr="00926517">
        <w:rPr>
          <w:sz w:val="26"/>
          <w:szCs w:val="26"/>
        </w:rPr>
        <w:t> на территории России происходят пожары, которые наносят урон не только лесам, но </w:t>
      </w:r>
      <w:r w:rsidRPr="00926517">
        <w:rPr>
          <w:b/>
          <w:bCs/>
          <w:sz w:val="26"/>
          <w:szCs w:val="26"/>
        </w:rPr>
        <w:t>приносят горе и страдания в семьи</w:t>
      </w:r>
      <w:r w:rsidRPr="00926517">
        <w:rPr>
          <w:sz w:val="26"/>
          <w:szCs w:val="26"/>
        </w:rPr>
        <w:t> погорельцев. И неважно, где разведен костер: в поле, в лесу или около дома – он все равно представляет опасность.</w:t>
      </w:r>
    </w:p>
    <w:p w:rsidR="00926517" w:rsidRPr="00926517" w:rsidRDefault="00926517" w:rsidP="00926517">
      <w:pPr>
        <w:jc w:val="both"/>
        <w:rPr>
          <w:b/>
          <w:bCs/>
          <w:sz w:val="26"/>
          <w:szCs w:val="26"/>
        </w:rPr>
      </w:pPr>
    </w:p>
    <w:p w:rsidR="00926517" w:rsidRPr="009C6170" w:rsidRDefault="00926517" w:rsidP="009C6170">
      <w:pPr>
        <w:jc w:val="center"/>
        <w:rPr>
          <w:b/>
          <w:bCs/>
          <w:sz w:val="32"/>
          <w:szCs w:val="32"/>
        </w:rPr>
      </w:pPr>
      <w:r w:rsidRPr="009C6170">
        <w:rPr>
          <w:b/>
          <w:bCs/>
          <w:sz w:val="32"/>
          <w:szCs w:val="32"/>
        </w:rPr>
        <w:t>Пожарная безопасность в лесу</w:t>
      </w:r>
    </w:p>
    <w:p w:rsidR="00926517" w:rsidRPr="00926517" w:rsidRDefault="00926517" w:rsidP="00926517">
      <w:pPr>
        <w:ind w:firstLine="709"/>
        <w:jc w:val="both"/>
        <w:rPr>
          <w:bCs/>
          <w:sz w:val="26"/>
          <w:szCs w:val="26"/>
        </w:rPr>
      </w:pPr>
      <w:r w:rsidRPr="00926517">
        <w:rPr>
          <w:b/>
          <w:bCs/>
          <w:color w:val="FF0000"/>
          <w:sz w:val="26"/>
          <w:szCs w:val="26"/>
        </w:rPr>
        <w:t>Лесной пожар</w:t>
      </w:r>
      <w:r w:rsidRPr="00926517">
        <w:rPr>
          <w:bCs/>
          <w:sz w:val="26"/>
          <w:szCs w:val="26"/>
        </w:rPr>
        <w:t xml:space="preserve"> – это стихийное, неуправляемое распространение огня по лесным площадям. Девять из десяти пожаров в лесах, происходят по вине человека (прежде всего - из-за неосторожного обращения с огнем в лесу или около леса). Это трагедия, сходная со стихийным бедствием, на которое трудно воздействовать.</w:t>
      </w:r>
    </w:p>
    <w:p w:rsidR="00926517" w:rsidRPr="00926517" w:rsidRDefault="00926517" w:rsidP="00926517">
      <w:pPr>
        <w:ind w:firstLine="709"/>
        <w:jc w:val="both"/>
        <w:rPr>
          <w:bCs/>
          <w:sz w:val="26"/>
          <w:szCs w:val="26"/>
        </w:rPr>
      </w:pPr>
      <w:r w:rsidRPr="00926517">
        <w:rPr>
          <w:noProof/>
          <w:sz w:val="26"/>
          <w:szCs w:val="26"/>
        </w:rPr>
        <w:drawing>
          <wp:anchor distT="0" distB="0" distL="114300" distR="114300" simplePos="0" relativeHeight="251652608" behindDoc="0" locked="0" layoutInCell="1" allowOverlap="1">
            <wp:simplePos x="0" y="0"/>
            <wp:positionH relativeFrom="column">
              <wp:posOffset>-196215</wp:posOffset>
            </wp:positionH>
            <wp:positionV relativeFrom="paragraph">
              <wp:posOffset>30480</wp:posOffset>
            </wp:positionV>
            <wp:extent cx="6391275" cy="3060065"/>
            <wp:effectExtent l="0" t="0" r="0" b="0"/>
            <wp:wrapNone/>
            <wp:docPr id="15" name="Рисунок 15" descr="MDazQKy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DazQKyN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1275" cy="3060065"/>
                    </a:xfrm>
                    <a:prstGeom prst="rect">
                      <a:avLst/>
                    </a:prstGeom>
                    <a:noFill/>
                    <a:ln>
                      <a:noFill/>
                    </a:ln>
                  </pic:spPr>
                </pic:pic>
              </a:graphicData>
            </a:graphic>
          </wp:anchor>
        </w:drawing>
      </w:r>
    </w:p>
    <w:p w:rsidR="00926517" w:rsidRPr="00926517" w:rsidRDefault="00926517" w:rsidP="00926517">
      <w:pPr>
        <w:ind w:firstLine="709"/>
        <w:jc w:val="both"/>
        <w:rPr>
          <w:bCs/>
          <w:sz w:val="26"/>
          <w:szCs w:val="26"/>
        </w:rPr>
      </w:pPr>
    </w:p>
    <w:p w:rsidR="00926517" w:rsidRPr="00926517" w:rsidRDefault="00926517" w:rsidP="00926517">
      <w:pPr>
        <w:ind w:firstLine="709"/>
        <w:jc w:val="both"/>
        <w:rPr>
          <w:bCs/>
          <w:sz w:val="26"/>
          <w:szCs w:val="26"/>
        </w:rPr>
      </w:pPr>
    </w:p>
    <w:p w:rsidR="00926517" w:rsidRPr="00926517" w:rsidRDefault="00926517" w:rsidP="00926517">
      <w:pPr>
        <w:ind w:firstLine="709"/>
        <w:jc w:val="both"/>
        <w:rPr>
          <w:bCs/>
          <w:sz w:val="26"/>
          <w:szCs w:val="26"/>
        </w:rPr>
      </w:pPr>
    </w:p>
    <w:p w:rsidR="00926517" w:rsidRPr="00926517" w:rsidRDefault="00926517" w:rsidP="00926517">
      <w:pPr>
        <w:ind w:firstLine="709"/>
        <w:jc w:val="both"/>
        <w:rPr>
          <w:bCs/>
          <w:sz w:val="26"/>
          <w:szCs w:val="26"/>
        </w:rPr>
      </w:pPr>
    </w:p>
    <w:p w:rsidR="00926517" w:rsidRPr="00926517" w:rsidRDefault="00926517" w:rsidP="00926517">
      <w:pPr>
        <w:ind w:firstLine="709"/>
        <w:jc w:val="both"/>
        <w:rPr>
          <w:bCs/>
          <w:sz w:val="26"/>
          <w:szCs w:val="26"/>
        </w:rPr>
      </w:pPr>
    </w:p>
    <w:p w:rsidR="00926517" w:rsidRPr="00926517" w:rsidRDefault="00926517" w:rsidP="00926517">
      <w:pPr>
        <w:ind w:firstLine="709"/>
        <w:jc w:val="both"/>
        <w:rPr>
          <w:bCs/>
          <w:sz w:val="26"/>
          <w:szCs w:val="26"/>
        </w:rPr>
      </w:pPr>
    </w:p>
    <w:p w:rsidR="00926517" w:rsidRPr="00926517" w:rsidRDefault="00926517" w:rsidP="00926517">
      <w:pPr>
        <w:ind w:firstLine="709"/>
        <w:jc w:val="both"/>
        <w:rPr>
          <w:bCs/>
          <w:sz w:val="26"/>
          <w:szCs w:val="26"/>
        </w:rPr>
      </w:pPr>
    </w:p>
    <w:p w:rsidR="00926517" w:rsidRPr="00926517" w:rsidRDefault="00926517" w:rsidP="00926517">
      <w:pPr>
        <w:ind w:firstLine="709"/>
        <w:jc w:val="both"/>
        <w:rPr>
          <w:bCs/>
          <w:sz w:val="26"/>
          <w:szCs w:val="26"/>
        </w:rPr>
      </w:pPr>
    </w:p>
    <w:p w:rsidR="00926517" w:rsidRPr="00926517" w:rsidRDefault="00926517" w:rsidP="00926517">
      <w:pPr>
        <w:ind w:firstLine="709"/>
        <w:jc w:val="both"/>
        <w:rPr>
          <w:bCs/>
          <w:sz w:val="26"/>
          <w:szCs w:val="26"/>
        </w:rPr>
      </w:pPr>
    </w:p>
    <w:p w:rsidR="00926517" w:rsidRPr="00926517" w:rsidRDefault="00926517" w:rsidP="00926517">
      <w:pPr>
        <w:ind w:firstLine="709"/>
        <w:jc w:val="both"/>
        <w:rPr>
          <w:bCs/>
          <w:sz w:val="26"/>
          <w:szCs w:val="26"/>
        </w:rPr>
      </w:pPr>
    </w:p>
    <w:p w:rsidR="00926517" w:rsidRPr="00926517" w:rsidRDefault="00926517" w:rsidP="00926517">
      <w:pPr>
        <w:ind w:firstLine="709"/>
        <w:jc w:val="both"/>
        <w:rPr>
          <w:bCs/>
          <w:sz w:val="26"/>
          <w:szCs w:val="26"/>
        </w:rPr>
      </w:pPr>
    </w:p>
    <w:p w:rsidR="00926517" w:rsidRPr="00926517" w:rsidRDefault="00926517" w:rsidP="00926517">
      <w:pPr>
        <w:ind w:firstLine="709"/>
        <w:jc w:val="both"/>
        <w:rPr>
          <w:bCs/>
          <w:sz w:val="26"/>
          <w:szCs w:val="26"/>
        </w:rPr>
      </w:pPr>
    </w:p>
    <w:p w:rsidR="00926517" w:rsidRPr="00926517" w:rsidRDefault="00926517" w:rsidP="00926517">
      <w:pPr>
        <w:ind w:firstLine="709"/>
        <w:jc w:val="both"/>
        <w:rPr>
          <w:bCs/>
          <w:sz w:val="26"/>
          <w:szCs w:val="26"/>
        </w:rPr>
      </w:pPr>
    </w:p>
    <w:p w:rsidR="00926517" w:rsidRPr="00926517" w:rsidRDefault="00926517" w:rsidP="00926517">
      <w:pPr>
        <w:jc w:val="both"/>
        <w:rPr>
          <w:sz w:val="26"/>
          <w:szCs w:val="26"/>
        </w:rPr>
      </w:pPr>
    </w:p>
    <w:p w:rsidR="00926517" w:rsidRPr="00926517" w:rsidRDefault="00926517" w:rsidP="00926517">
      <w:pPr>
        <w:ind w:firstLine="709"/>
        <w:jc w:val="both"/>
        <w:rPr>
          <w:sz w:val="26"/>
          <w:szCs w:val="26"/>
        </w:rPr>
      </w:pPr>
      <w:r w:rsidRPr="00926517">
        <w:rPr>
          <w:sz w:val="26"/>
          <w:szCs w:val="26"/>
        </w:rPr>
        <w:t xml:space="preserve">В пожароопасный период в лесу разведение костра категорически запрещено, костер разводиться только в специально оборудованных местах. </w:t>
      </w:r>
    </w:p>
    <w:p w:rsidR="00926517" w:rsidRPr="00926517" w:rsidRDefault="00926517" w:rsidP="00926517">
      <w:pPr>
        <w:ind w:firstLine="709"/>
        <w:jc w:val="both"/>
        <w:rPr>
          <w:sz w:val="26"/>
          <w:szCs w:val="26"/>
        </w:rPr>
      </w:pPr>
      <w:r w:rsidRPr="00926517">
        <w:rPr>
          <w:sz w:val="26"/>
          <w:szCs w:val="26"/>
        </w:rPr>
        <w:t xml:space="preserve">Если костер больше не нужен, его необходимо затушить, тщательно залить водой до полного прекращения тления. </w:t>
      </w:r>
    </w:p>
    <w:p w:rsidR="00926517" w:rsidRPr="00926517" w:rsidRDefault="00926517" w:rsidP="00926517">
      <w:pPr>
        <w:ind w:firstLine="709"/>
        <w:jc w:val="both"/>
        <w:rPr>
          <w:b/>
          <w:color w:val="FF0000"/>
          <w:sz w:val="26"/>
          <w:szCs w:val="26"/>
        </w:rPr>
      </w:pPr>
      <w:r w:rsidRPr="00926517">
        <w:rPr>
          <w:b/>
          <w:color w:val="FF0000"/>
          <w:sz w:val="26"/>
          <w:szCs w:val="26"/>
        </w:rPr>
        <w:t>В сухую и ветреную погоду разведение костров не допускается!</w:t>
      </w:r>
    </w:p>
    <w:p w:rsidR="00926517" w:rsidRPr="00926517" w:rsidRDefault="00926517" w:rsidP="00926517">
      <w:pPr>
        <w:ind w:firstLine="709"/>
        <w:jc w:val="both"/>
        <w:rPr>
          <w:sz w:val="26"/>
          <w:szCs w:val="26"/>
        </w:rPr>
      </w:pPr>
      <w:r w:rsidRPr="00926517">
        <w:rPr>
          <w:b/>
          <w:color w:val="0070C0"/>
          <w:sz w:val="26"/>
          <w:szCs w:val="26"/>
        </w:rPr>
        <w:t>Если ты обнаружил начинающийся пожар</w:t>
      </w:r>
      <w:r w:rsidRPr="00926517">
        <w:rPr>
          <w:color w:val="0070C0"/>
          <w:sz w:val="26"/>
          <w:szCs w:val="26"/>
        </w:rPr>
        <w:t>,</w:t>
      </w:r>
      <w:r w:rsidRPr="00926517">
        <w:rPr>
          <w:sz w:val="26"/>
          <w:szCs w:val="26"/>
        </w:rPr>
        <w:t xml:space="preserve"> </w:t>
      </w:r>
      <w:r w:rsidRPr="00926517">
        <w:rPr>
          <w:b/>
          <w:color w:val="0070C0"/>
          <w:sz w:val="26"/>
          <w:szCs w:val="26"/>
        </w:rPr>
        <w:t>например, небольшой травяной пал</w:t>
      </w:r>
      <w:r w:rsidRPr="00926517">
        <w:rPr>
          <w:sz w:val="26"/>
          <w:szCs w:val="26"/>
        </w:rPr>
        <w:t xml:space="preserve"> или тлеющую лесную подстилку у брошенного кем-то костра, постарайся затушить его своими силами. Иногда достаточно просто затоптать пламя или захлестать его ветками, или одеждой. Если есть лопатка, то можно начать «окапывать» источник огня, забрасывая его предотвратить распространение огня. После тушения нужно подождать и убедиться, что трава или подстилка действительно не тлеют, иначе огонь может появиться вновь. </w:t>
      </w:r>
    </w:p>
    <w:p w:rsidR="00926517" w:rsidRPr="00926517" w:rsidRDefault="00926517" w:rsidP="00926517">
      <w:pPr>
        <w:ind w:firstLine="709"/>
        <w:jc w:val="both"/>
        <w:rPr>
          <w:sz w:val="26"/>
          <w:szCs w:val="26"/>
        </w:rPr>
      </w:pPr>
      <w:r w:rsidRPr="00926517">
        <w:rPr>
          <w:b/>
          <w:bCs/>
          <w:color w:val="0070C0"/>
          <w:sz w:val="26"/>
          <w:szCs w:val="26"/>
        </w:rPr>
        <w:lastRenderedPageBreak/>
        <w:t>Если пожар достаточно сильный</w:t>
      </w:r>
      <w:r w:rsidRPr="00926517">
        <w:rPr>
          <w:bCs/>
          <w:sz w:val="26"/>
          <w:szCs w:val="26"/>
        </w:rPr>
        <w:t xml:space="preserve">, и ты не можешь потушить его своими силами, постарайтесь как можно быстрее оповестить о нём тех, кто должен этим заниматься. Позвоните в службу спасения с мобильного телефона </w:t>
      </w:r>
      <w:r w:rsidRPr="00926517">
        <w:rPr>
          <w:bCs/>
          <w:color w:val="FF0000"/>
          <w:sz w:val="26"/>
          <w:szCs w:val="26"/>
        </w:rPr>
        <w:t xml:space="preserve">по номеру </w:t>
      </w:r>
      <w:r w:rsidRPr="00926517">
        <w:rPr>
          <w:b/>
          <w:bCs/>
          <w:color w:val="FF0000"/>
          <w:sz w:val="26"/>
          <w:szCs w:val="26"/>
        </w:rPr>
        <w:t>«112»</w:t>
      </w:r>
      <w:r w:rsidRPr="00926517">
        <w:rPr>
          <w:bCs/>
          <w:sz w:val="26"/>
          <w:szCs w:val="26"/>
        </w:rPr>
        <w:t xml:space="preserve"> и сообщи об обнаруженном очаге возгорания и как туда добраться.</w:t>
      </w:r>
    </w:p>
    <w:p w:rsidR="00926517" w:rsidRPr="00926517" w:rsidRDefault="00926517" w:rsidP="00926517">
      <w:pPr>
        <w:ind w:firstLine="709"/>
        <w:jc w:val="both"/>
        <w:rPr>
          <w:sz w:val="26"/>
          <w:szCs w:val="26"/>
        </w:rPr>
      </w:pPr>
      <w:r w:rsidRPr="00926517">
        <w:rPr>
          <w:noProof/>
          <w:sz w:val="26"/>
          <w:szCs w:val="26"/>
        </w:rPr>
        <w:drawing>
          <wp:anchor distT="0" distB="0" distL="114300" distR="114300" simplePos="0" relativeHeight="251654656" behindDoc="0" locked="0" layoutInCell="1" allowOverlap="1">
            <wp:simplePos x="0" y="0"/>
            <wp:positionH relativeFrom="column">
              <wp:posOffset>-158750</wp:posOffset>
            </wp:positionH>
            <wp:positionV relativeFrom="paragraph">
              <wp:posOffset>27305</wp:posOffset>
            </wp:positionV>
            <wp:extent cx="6268085" cy="3674745"/>
            <wp:effectExtent l="0" t="0" r="0" b="0"/>
            <wp:wrapNone/>
            <wp:docPr id="14" name="Рисунок 14" descr="BJl7d0pi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Jl7d0pis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68085" cy="3674745"/>
                    </a:xfrm>
                    <a:prstGeom prst="rect">
                      <a:avLst/>
                    </a:prstGeom>
                    <a:noFill/>
                    <a:ln>
                      <a:noFill/>
                    </a:ln>
                  </pic:spPr>
                </pic:pic>
              </a:graphicData>
            </a:graphic>
          </wp:anchor>
        </w:drawing>
      </w: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Default="00926517" w:rsidP="00926517">
      <w:pPr>
        <w:ind w:firstLine="709"/>
        <w:jc w:val="both"/>
        <w:rPr>
          <w:sz w:val="26"/>
          <w:szCs w:val="26"/>
        </w:rPr>
      </w:pPr>
      <w:r w:rsidRPr="00926517">
        <w:rPr>
          <w:sz w:val="26"/>
          <w:szCs w:val="26"/>
        </w:rPr>
        <w:t xml:space="preserve">Береги лес, не жги сухую траву, листья. Опавшая листва на первый взгляд </w:t>
      </w:r>
    </w:p>
    <w:p w:rsidR="00926517" w:rsidRDefault="00926517" w:rsidP="00926517">
      <w:pPr>
        <w:ind w:firstLine="709"/>
        <w:jc w:val="both"/>
        <w:rPr>
          <w:sz w:val="26"/>
          <w:szCs w:val="26"/>
        </w:rPr>
      </w:pPr>
    </w:p>
    <w:p w:rsidR="00926517" w:rsidRPr="00926517" w:rsidRDefault="00926517" w:rsidP="00926517">
      <w:pPr>
        <w:jc w:val="both"/>
        <w:rPr>
          <w:sz w:val="26"/>
          <w:szCs w:val="26"/>
        </w:rPr>
      </w:pPr>
      <w:r w:rsidRPr="00926517">
        <w:rPr>
          <w:sz w:val="26"/>
          <w:szCs w:val="26"/>
        </w:rPr>
        <w:t xml:space="preserve">кажется бесполезным мусором, но это не так. Листья нужны природе как важный элемент экосистемы. Кроме того, опавшая листва со временем превращается в удобрение. </w:t>
      </w:r>
    </w:p>
    <w:p w:rsidR="00926517" w:rsidRPr="00926517" w:rsidRDefault="00926517" w:rsidP="00926517">
      <w:pPr>
        <w:ind w:firstLine="709"/>
        <w:jc w:val="both"/>
        <w:rPr>
          <w:sz w:val="26"/>
          <w:szCs w:val="26"/>
        </w:rPr>
      </w:pPr>
      <w:r w:rsidRPr="00926517">
        <w:rPr>
          <w:b/>
          <w:sz w:val="26"/>
          <w:szCs w:val="26"/>
        </w:rPr>
        <w:t>Запомни:</w:t>
      </w:r>
      <w:r w:rsidRPr="00926517">
        <w:rPr>
          <w:sz w:val="26"/>
          <w:szCs w:val="26"/>
        </w:rPr>
        <w:t xml:space="preserve"> то, что листья и сухая трава хорошо горят – это еще не повод их поджигать! Сжигать листву - значит, не только подвергать окружающий мир опасности пожара, но и причинять вред природе.</w:t>
      </w:r>
    </w:p>
    <w:p w:rsidR="00926517" w:rsidRPr="00926517" w:rsidRDefault="00926517" w:rsidP="00926517">
      <w:pPr>
        <w:jc w:val="both"/>
        <w:rPr>
          <w:b/>
          <w:sz w:val="26"/>
          <w:szCs w:val="26"/>
        </w:rPr>
      </w:pPr>
    </w:p>
    <w:p w:rsidR="00926517" w:rsidRPr="009C6170" w:rsidRDefault="00926517" w:rsidP="009C6170">
      <w:pPr>
        <w:jc w:val="center"/>
        <w:rPr>
          <w:b/>
          <w:sz w:val="32"/>
          <w:szCs w:val="32"/>
        </w:rPr>
      </w:pPr>
      <w:r w:rsidRPr="009C6170">
        <w:rPr>
          <w:b/>
          <w:sz w:val="32"/>
          <w:szCs w:val="32"/>
        </w:rPr>
        <w:t>Дом, в котором мы живём</w:t>
      </w:r>
    </w:p>
    <w:p w:rsidR="00926517" w:rsidRPr="00926517" w:rsidRDefault="00926517" w:rsidP="00926517">
      <w:pPr>
        <w:ind w:firstLine="709"/>
        <w:jc w:val="both"/>
        <w:rPr>
          <w:sz w:val="26"/>
          <w:szCs w:val="26"/>
        </w:rPr>
      </w:pPr>
      <w:r w:rsidRPr="00926517">
        <w:rPr>
          <w:sz w:val="26"/>
          <w:szCs w:val="26"/>
        </w:rPr>
        <w:t>Дом – место, где ты всегда можешь чувствовать себя в безопасности. По крайней мере, до тех пор, пока соблюдаешь несложные правила и меры предосторожности. Об этих правилах, а также об опасностях, которые могут представлять для тебя некоторые предметы домашнего быта, ты и узнаешь в этом разделе. Будь осторожен, не забывай о них, особенно если остаешься один!</w:t>
      </w:r>
    </w:p>
    <w:p w:rsidR="00926517" w:rsidRPr="00926517" w:rsidRDefault="00926517" w:rsidP="00926517">
      <w:pPr>
        <w:ind w:firstLine="709"/>
        <w:jc w:val="both"/>
        <w:rPr>
          <w:b/>
          <w:sz w:val="26"/>
          <w:szCs w:val="26"/>
          <w:u w:val="single"/>
        </w:rPr>
      </w:pPr>
      <w:r w:rsidRPr="00926517">
        <w:rPr>
          <w:b/>
          <w:sz w:val="26"/>
          <w:szCs w:val="26"/>
          <w:u w:val="single"/>
        </w:rPr>
        <w:t>Причины пожаров</w:t>
      </w:r>
    </w:p>
    <w:p w:rsidR="00926517" w:rsidRPr="00926517" w:rsidRDefault="00926517" w:rsidP="00926517">
      <w:pPr>
        <w:ind w:firstLine="709"/>
        <w:jc w:val="both"/>
        <w:rPr>
          <w:sz w:val="26"/>
          <w:szCs w:val="26"/>
        </w:rPr>
      </w:pPr>
      <w:r w:rsidRPr="00926517">
        <w:rPr>
          <w:sz w:val="26"/>
          <w:szCs w:val="26"/>
        </w:rPr>
        <w:t>Пожар легче предотвратить, чем потушить. Это должен помнить каждый взрослый и ребенок. А что нужно для предотвращения пожара? Именно! Нужно знать, по каким причинам этот пожар может возникнуть. В данном разделе ты узнаешь эти причины, а также правила поведения при пожаре в жилом доме.</w:t>
      </w:r>
    </w:p>
    <w:p w:rsidR="00926517" w:rsidRPr="00926517" w:rsidRDefault="00926517" w:rsidP="00926517">
      <w:pPr>
        <w:ind w:firstLine="709"/>
        <w:jc w:val="both"/>
        <w:rPr>
          <w:sz w:val="26"/>
          <w:szCs w:val="26"/>
        </w:rPr>
      </w:pPr>
      <w:r w:rsidRPr="00926517">
        <w:rPr>
          <w:b/>
          <w:color w:val="FF0000"/>
          <w:sz w:val="26"/>
          <w:szCs w:val="26"/>
        </w:rPr>
        <w:t>Важно следить,</w:t>
      </w:r>
      <w:r w:rsidRPr="00926517">
        <w:rPr>
          <w:sz w:val="26"/>
          <w:szCs w:val="26"/>
        </w:rPr>
        <w:t xml:space="preserve"> чтобы много электроприборов не было включено в одну сеть одновременно, чтобы не перегружать электропроводку. Кроме того, </w:t>
      </w:r>
      <w:r w:rsidRPr="00926517">
        <w:rPr>
          <w:b/>
          <w:color w:val="FF0000"/>
          <w:sz w:val="26"/>
          <w:szCs w:val="26"/>
        </w:rPr>
        <w:t>нужно помнить</w:t>
      </w:r>
      <w:r w:rsidRPr="00926517">
        <w:rPr>
          <w:sz w:val="26"/>
          <w:szCs w:val="26"/>
        </w:rPr>
        <w:t xml:space="preserve"> о том, что над плитами и обогревателями сушить белье и одежду. Обогреватель нужно ставить в комнате вдали от занавесок, постельного белья, книг и других легковоспламеняющихся предметов.</w:t>
      </w:r>
    </w:p>
    <w:p w:rsidR="00926517" w:rsidRPr="00926517" w:rsidRDefault="00926517" w:rsidP="00926517">
      <w:pPr>
        <w:ind w:firstLine="709"/>
        <w:jc w:val="both"/>
        <w:rPr>
          <w:b/>
          <w:sz w:val="26"/>
          <w:szCs w:val="26"/>
          <w:u w:val="single"/>
        </w:rPr>
      </w:pPr>
    </w:p>
    <w:p w:rsidR="009C6170" w:rsidRDefault="009C6170" w:rsidP="009C6170">
      <w:pPr>
        <w:ind w:firstLine="709"/>
        <w:jc w:val="center"/>
        <w:rPr>
          <w:b/>
          <w:sz w:val="32"/>
          <w:szCs w:val="32"/>
          <w:u w:val="single"/>
        </w:rPr>
      </w:pPr>
    </w:p>
    <w:p w:rsidR="009C6170" w:rsidRDefault="009C6170" w:rsidP="009C6170">
      <w:pPr>
        <w:ind w:firstLine="709"/>
        <w:jc w:val="center"/>
        <w:rPr>
          <w:b/>
          <w:sz w:val="32"/>
          <w:szCs w:val="32"/>
          <w:u w:val="single"/>
        </w:rPr>
      </w:pPr>
    </w:p>
    <w:p w:rsidR="00926517" w:rsidRPr="009C6170" w:rsidRDefault="00926517" w:rsidP="009C6170">
      <w:pPr>
        <w:ind w:firstLine="709"/>
        <w:jc w:val="center"/>
        <w:rPr>
          <w:b/>
          <w:sz w:val="32"/>
          <w:szCs w:val="32"/>
          <w:u w:val="single"/>
        </w:rPr>
      </w:pPr>
      <w:r w:rsidRPr="009C6170">
        <w:rPr>
          <w:b/>
          <w:sz w:val="32"/>
          <w:szCs w:val="32"/>
          <w:u w:val="single"/>
        </w:rPr>
        <w:lastRenderedPageBreak/>
        <w:t>Что делать, если задымился компьютер</w:t>
      </w:r>
    </w:p>
    <w:p w:rsidR="00926517" w:rsidRPr="00926517" w:rsidRDefault="00926517" w:rsidP="00926517">
      <w:pPr>
        <w:ind w:firstLine="709"/>
        <w:jc w:val="both"/>
        <w:rPr>
          <w:sz w:val="26"/>
          <w:szCs w:val="26"/>
        </w:rPr>
      </w:pPr>
      <w:r w:rsidRPr="00926517">
        <w:rPr>
          <w:sz w:val="26"/>
          <w:szCs w:val="26"/>
        </w:rPr>
        <w:t>Наверное, такая проблема, как задымившийся компьютер или телевизор кажется тебе даже забавной или вовсе невозможной. Но это вполне реальная опасность, которая частенько приводит к пожару, поэтому тебе необходимо знать, что делать в такой ситуации. И потом, эти правила подходят для любой бытовой техники, и даже задымившийся или загоревшейся розетки!</w:t>
      </w:r>
    </w:p>
    <w:p w:rsidR="00926517" w:rsidRPr="00926517" w:rsidRDefault="00926517" w:rsidP="00926517">
      <w:pPr>
        <w:ind w:firstLine="709"/>
        <w:jc w:val="both"/>
        <w:rPr>
          <w:sz w:val="26"/>
          <w:szCs w:val="26"/>
        </w:rPr>
      </w:pPr>
      <w:r w:rsidRPr="00926517">
        <w:rPr>
          <w:noProof/>
          <w:sz w:val="26"/>
          <w:szCs w:val="26"/>
        </w:rPr>
        <w:drawing>
          <wp:anchor distT="0" distB="0" distL="114300" distR="114300" simplePos="0" relativeHeight="251656704" behindDoc="0" locked="0" layoutInCell="1" allowOverlap="1">
            <wp:simplePos x="0" y="0"/>
            <wp:positionH relativeFrom="column">
              <wp:posOffset>-138037</wp:posOffset>
            </wp:positionH>
            <wp:positionV relativeFrom="paragraph">
              <wp:posOffset>15240</wp:posOffset>
            </wp:positionV>
            <wp:extent cx="6200381" cy="3629025"/>
            <wp:effectExtent l="0" t="0" r="0" b="0"/>
            <wp:wrapNone/>
            <wp:docPr id="13" name="Рисунок 13" descr="qY9ulmkQ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Y9ulmkQbX"/>
                    <pic:cNvPicPr>
                      <a:picLocks noChangeAspect="1" noChangeArrowheads="1"/>
                    </pic:cNvPicPr>
                  </pic:nvPicPr>
                  <pic:blipFill>
                    <a:blip r:embed="rId13" cstate="print">
                      <a:extLst>
                        <a:ext uri="{28A0092B-C50C-407E-A947-70E740481C1C}">
                          <a14:useLocalDpi xmlns:a14="http://schemas.microsoft.com/office/drawing/2010/main" val="0"/>
                        </a:ext>
                      </a:extLst>
                    </a:blip>
                    <a:srcRect l="2545" t="22301" r="4619" b="6726"/>
                    <a:stretch>
                      <a:fillRect/>
                    </a:stretch>
                  </pic:blipFill>
                  <pic:spPr bwMode="auto">
                    <a:xfrm>
                      <a:off x="0" y="0"/>
                      <a:ext cx="6202275" cy="3630134"/>
                    </a:xfrm>
                    <a:prstGeom prst="rect">
                      <a:avLst/>
                    </a:prstGeom>
                    <a:noFill/>
                    <a:ln>
                      <a:noFill/>
                    </a:ln>
                  </pic:spPr>
                </pic:pic>
              </a:graphicData>
            </a:graphic>
          </wp:anchor>
        </w:drawing>
      </w:r>
    </w:p>
    <w:p w:rsidR="00926517" w:rsidRPr="00926517" w:rsidRDefault="00926517" w:rsidP="00926517">
      <w:pPr>
        <w:jc w:val="both"/>
        <w:rPr>
          <w:color w:val="FF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ind w:firstLine="567"/>
        <w:jc w:val="both"/>
        <w:rPr>
          <w:b/>
          <w:color w:val="000000"/>
          <w:sz w:val="26"/>
          <w:szCs w:val="26"/>
          <w:u w:val="single"/>
        </w:rPr>
      </w:pPr>
      <w:r w:rsidRPr="00926517">
        <w:rPr>
          <w:b/>
          <w:color w:val="000000"/>
          <w:sz w:val="26"/>
          <w:szCs w:val="26"/>
          <w:u w:val="single"/>
        </w:rPr>
        <w:t>Кухня. Разогреваем себе обед: плита</w:t>
      </w:r>
    </w:p>
    <w:p w:rsidR="00926517" w:rsidRPr="00926517" w:rsidRDefault="00926517" w:rsidP="00926517">
      <w:pPr>
        <w:ind w:firstLine="567"/>
        <w:jc w:val="both"/>
        <w:rPr>
          <w:color w:val="000000"/>
          <w:sz w:val="26"/>
          <w:szCs w:val="26"/>
        </w:rPr>
      </w:pPr>
      <w:r w:rsidRPr="00926517">
        <w:rPr>
          <w:color w:val="000000"/>
          <w:sz w:val="26"/>
          <w:szCs w:val="26"/>
        </w:rPr>
        <w:t>А что делать, если дома нет микроволновки или разогревать обед приходится на плите? Посмотри картинку и узнай, как правильно пользоваться плитой, электрической или газовой!</w:t>
      </w:r>
    </w:p>
    <w:p w:rsidR="00926517" w:rsidRPr="00926517" w:rsidRDefault="00926517" w:rsidP="00926517">
      <w:pPr>
        <w:ind w:firstLine="567"/>
        <w:jc w:val="both"/>
        <w:rPr>
          <w:b/>
          <w:color w:val="0070C0"/>
          <w:sz w:val="26"/>
          <w:szCs w:val="26"/>
        </w:rPr>
      </w:pPr>
      <w:r w:rsidRPr="00926517">
        <w:rPr>
          <w:b/>
          <w:color w:val="0070C0"/>
          <w:sz w:val="26"/>
          <w:szCs w:val="26"/>
        </w:rPr>
        <w:t>Если ты почувствовал запах газа:</w:t>
      </w:r>
    </w:p>
    <w:p w:rsidR="00926517" w:rsidRPr="00926517" w:rsidRDefault="00926517" w:rsidP="00926517">
      <w:pPr>
        <w:ind w:firstLine="567"/>
        <w:jc w:val="both"/>
        <w:rPr>
          <w:color w:val="000000"/>
          <w:sz w:val="26"/>
          <w:szCs w:val="26"/>
        </w:rPr>
      </w:pPr>
      <w:r w:rsidRPr="00926517">
        <w:rPr>
          <w:color w:val="000000"/>
          <w:sz w:val="26"/>
          <w:szCs w:val="26"/>
        </w:rPr>
        <w:t>1. Открой окна.</w:t>
      </w:r>
    </w:p>
    <w:p w:rsidR="00926517" w:rsidRPr="00926517" w:rsidRDefault="00926517" w:rsidP="00926517">
      <w:pPr>
        <w:ind w:firstLine="567"/>
        <w:jc w:val="both"/>
        <w:rPr>
          <w:color w:val="000000"/>
          <w:sz w:val="26"/>
          <w:szCs w:val="26"/>
        </w:rPr>
      </w:pPr>
      <w:r w:rsidRPr="00926517">
        <w:rPr>
          <w:color w:val="000000"/>
          <w:sz w:val="26"/>
          <w:szCs w:val="26"/>
        </w:rPr>
        <w:t>2. Перекрой газовый вентиль.</w:t>
      </w:r>
    </w:p>
    <w:p w:rsidR="00926517" w:rsidRPr="00926517" w:rsidRDefault="00926517" w:rsidP="00926517">
      <w:pPr>
        <w:ind w:firstLine="567"/>
        <w:jc w:val="both"/>
        <w:rPr>
          <w:color w:val="000000"/>
          <w:sz w:val="26"/>
          <w:szCs w:val="26"/>
        </w:rPr>
      </w:pPr>
      <w:r w:rsidRPr="00926517">
        <w:rPr>
          <w:color w:val="000000"/>
          <w:sz w:val="26"/>
          <w:szCs w:val="26"/>
        </w:rPr>
        <w:t>3. Вызови аварийную службу</w:t>
      </w:r>
      <w:r w:rsidRPr="00926517">
        <w:rPr>
          <w:color w:val="FF0000"/>
          <w:sz w:val="26"/>
          <w:szCs w:val="26"/>
        </w:rPr>
        <w:t xml:space="preserve"> (</w:t>
      </w:r>
      <w:r w:rsidRPr="00926517">
        <w:rPr>
          <w:b/>
          <w:color w:val="FF0000"/>
          <w:sz w:val="26"/>
          <w:szCs w:val="26"/>
        </w:rPr>
        <w:t>телефон 104 или 112</w:t>
      </w:r>
      <w:r w:rsidRPr="00926517">
        <w:rPr>
          <w:color w:val="FF0000"/>
          <w:sz w:val="26"/>
          <w:szCs w:val="26"/>
        </w:rPr>
        <w:t>)</w:t>
      </w:r>
      <w:r w:rsidRPr="00926517">
        <w:rPr>
          <w:color w:val="000000"/>
          <w:sz w:val="26"/>
          <w:szCs w:val="26"/>
        </w:rPr>
        <w:t>.</w:t>
      </w:r>
    </w:p>
    <w:p w:rsidR="00926517" w:rsidRPr="00926517" w:rsidRDefault="00926517" w:rsidP="00926517">
      <w:pPr>
        <w:ind w:firstLine="567"/>
        <w:jc w:val="both"/>
        <w:rPr>
          <w:color w:val="000000"/>
          <w:sz w:val="26"/>
          <w:szCs w:val="26"/>
        </w:rPr>
      </w:pPr>
      <w:r w:rsidRPr="00926517">
        <w:rPr>
          <w:color w:val="000000"/>
          <w:sz w:val="26"/>
          <w:szCs w:val="26"/>
        </w:rPr>
        <w:t>4. Не пользуйся электроприборами.</w:t>
      </w:r>
    </w:p>
    <w:p w:rsidR="00926517" w:rsidRPr="00926517" w:rsidRDefault="00926517" w:rsidP="00926517">
      <w:pPr>
        <w:ind w:firstLine="567"/>
        <w:jc w:val="both"/>
        <w:rPr>
          <w:color w:val="000000"/>
          <w:sz w:val="26"/>
          <w:szCs w:val="26"/>
        </w:rPr>
      </w:pPr>
      <w:r w:rsidRPr="00926517">
        <w:rPr>
          <w:noProof/>
          <w:sz w:val="26"/>
          <w:szCs w:val="26"/>
        </w:rPr>
        <w:drawing>
          <wp:anchor distT="0" distB="0" distL="114300" distR="114300" simplePos="0" relativeHeight="251660800" behindDoc="0" locked="0" layoutInCell="1" allowOverlap="1">
            <wp:simplePos x="0" y="0"/>
            <wp:positionH relativeFrom="column">
              <wp:posOffset>-186690</wp:posOffset>
            </wp:positionH>
            <wp:positionV relativeFrom="paragraph">
              <wp:posOffset>226695</wp:posOffset>
            </wp:positionV>
            <wp:extent cx="6129655" cy="3590925"/>
            <wp:effectExtent l="0" t="0" r="0" b="0"/>
            <wp:wrapNone/>
            <wp:docPr id="12" name="Рисунок 12" descr="jDyWk9Cm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yWk9CmZH"/>
                    <pic:cNvPicPr>
                      <a:picLocks noChangeAspect="1" noChangeArrowheads="1"/>
                    </pic:cNvPicPr>
                  </pic:nvPicPr>
                  <pic:blipFill>
                    <a:blip r:embed="rId14" cstate="print">
                      <a:extLst>
                        <a:ext uri="{28A0092B-C50C-407E-A947-70E740481C1C}">
                          <a14:useLocalDpi xmlns:a14="http://schemas.microsoft.com/office/drawing/2010/main" val="0"/>
                        </a:ext>
                      </a:extLst>
                    </a:blip>
                    <a:srcRect l="2727" t="21428" r="7024" b="3795"/>
                    <a:stretch>
                      <a:fillRect/>
                    </a:stretch>
                  </pic:blipFill>
                  <pic:spPr bwMode="auto">
                    <a:xfrm>
                      <a:off x="0" y="0"/>
                      <a:ext cx="6129655" cy="3590925"/>
                    </a:xfrm>
                    <a:prstGeom prst="rect">
                      <a:avLst/>
                    </a:prstGeom>
                    <a:noFill/>
                    <a:ln>
                      <a:noFill/>
                    </a:ln>
                  </pic:spPr>
                </pic:pic>
              </a:graphicData>
            </a:graphic>
          </wp:anchor>
        </w:drawing>
      </w:r>
    </w:p>
    <w:p w:rsidR="00926517" w:rsidRPr="00926517" w:rsidRDefault="00926517" w:rsidP="00926517">
      <w:pPr>
        <w:ind w:firstLine="567"/>
        <w:jc w:val="both"/>
        <w:rPr>
          <w:color w:val="000000"/>
          <w:sz w:val="26"/>
          <w:szCs w:val="26"/>
        </w:rPr>
      </w:pPr>
    </w:p>
    <w:p w:rsidR="00926517" w:rsidRPr="00926517" w:rsidRDefault="00926517" w:rsidP="00926517">
      <w:pPr>
        <w:ind w:firstLine="567"/>
        <w:jc w:val="both"/>
        <w:rPr>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Default="00926517" w:rsidP="00926517">
      <w:pPr>
        <w:jc w:val="right"/>
        <w:rPr>
          <w:b/>
          <w:color w:val="000000"/>
          <w:sz w:val="26"/>
          <w:szCs w:val="26"/>
        </w:rPr>
      </w:pPr>
    </w:p>
    <w:p w:rsidR="00926517" w:rsidRDefault="00926517" w:rsidP="00926517">
      <w:pPr>
        <w:jc w:val="right"/>
        <w:rPr>
          <w:b/>
          <w:color w:val="000000"/>
          <w:sz w:val="26"/>
          <w:szCs w:val="26"/>
        </w:rPr>
      </w:pPr>
    </w:p>
    <w:p w:rsidR="00926517" w:rsidRDefault="00926517" w:rsidP="00926517">
      <w:pPr>
        <w:jc w:val="right"/>
        <w:rPr>
          <w:b/>
          <w:color w:val="000000"/>
          <w:sz w:val="26"/>
          <w:szCs w:val="26"/>
        </w:rPr>
      </w:pPr>
    </w:p>
    <w:p w:rsidR="00926517" w:rsidRDefault="00926517" w:rsidP="00926517">
      <w:pPr>
        <w:jc w:val="right"/>
        <w:rPr>
          <w:b/>
          <w:color w:val="000000"/>
          <w:sz w:val="26"/>
          <w:szCs w:val="26"/>
        </w:rPr>
      </w:pPr>
    </w:p>
    <w:p w:rsidR="00926517" w:rsidRDefault="00926517" w:rsidP="00926517">
      <w:pPr>
        <w:jc w:val="right"/>
        <w:rPr>
          <w:b/>
          <w:color w:val="000000"/>
          <w:sz w:val="26"/>
          <w:szCs w:val="26"/>
        </w:rPr>
      </w:pPr>
    </w:p>
    <w:p w:rsidR="00926517" w:rsidRDefault="00926517" w:rsidP="00926517">
      <w:pPr>
        <w:jc w:val="right"/>
        <w:rPr>
          <w:b/>
          <w:color w:val="000000"/>
          <w:sz w:val="26"/>
          <w:szCs w:val="26"/>
        </w:rPr>
      </w:pPr>
    </w:p>
    <w:p w:rsidR="00926517" w:rsidRDefault="00926517" w:rsidP="00926517">
      <w:pPr>
        <w:jc w:val="right"/>
        <w:rPr>
          <w:b/>
          <w:color w:val="000000"/>
          <w:sz w:val="26"/>
          <w:szCs w:val="26"/>
        </w:rPr>
      </w:pPr>
    </w:p>
    <w:p w:rsidR="00926517" w:rsidRDefault="00926517" w:rsidP="00926517">
      <w:pPr>
        <w:jc w:val="right"/>
        <w:rPr>
          <w:b/>
          <w:color w:val="000000"/>
          <w:sz w:val="26"/>
          <w:szCs w:val="26"/>
        </w:rPr>
      </w:pPr>
    </w:p>
    <w:p w:rsidR="00926517" w:rsidRDefault="00926517" w:rsidP="00926517">
      <w:pPr>
        <w:jc w:val="right"/>
        <w:rPr>
          <w:b/>
          <w:color w:val="000000"/>
          <w:sz w:val="26"/>
          <w:szCs w:val="26"/>
        </w:rPr>
      </w:pPr>
    </w:p>
    <w:p w:rsidR="00926517" w:rsidRDefault="00926517" w:rsidP="00926517">
      <w:pPr>
        <w:jc w:val="right"/>
        <w:rPr>
          <w:b/>
          <w:color w:val="000000"/>
          <w:sz w:val="26"/>
          <w:szCs w:val="26"/>
        </w:rPr>
      </w:pPr>
    </w:p>
    <w:p w:rsidR="00926517" w:rsidRPr="009C6170" w:rsidRDefault="00926517" w:rsidP="009C6170">
      <w:pPr>
        <w:ind w:firstLine="709"/>
        <w:jc w:val="center"/>
        <w:rPr>
          <w:b/>
          <w:color w:val="000000"/>
          <w:sz w:val="32"/>
          <w:szCs w:val="32"/>
          <w:u w:val="single"/>
        </w:rPr>
      </w:pPr>
      <w:r w:rsidRPr="009C6170">
        <w:rPr>
          <w:b/>
          <w:color w:val="000000"/>
          <w:sz w:val="32"/>
          <w:szCs w:val="32"/>
          <w:u w:val="single"/>
        </w:rPr>
        <w:lastRenderedPageBreak/>
        <w:t>Балкон, подъезд</w:t>
      </w:r>
    </w:p>
    <w:p w:rsidR="00926517" w:rsidRPr="00926517" w:rsidRDefault="00926517" w:rsidP="00926517">
      <w:pPr>
        <w:ind w:firstLine="709"/>
        <w:jc w:val="both"/>
        <w:rPr>
          <w:color w:val="000000"/>
          <w:sz w:val="26"/>
          <w:szCs w:val="26"/>
        </w:rPr>
      </w:pPr>
      <w:r w:rsidRPr="00926517">
        <w:rPr>
          <w:color w:val="000000"/>
          <w:sz w:val="26"/>
          <w:szCs w:val="26"/>
        </w:rPr>
        <w:t>Балкон нужно держать всегда максимально свободным – это не место для хлама, который легко может загореться. Уходя из дома, надо закрывать окна и балконные двери – ведь через них в квартиру может залететь брошенный кем-то с верхних этажей тлеющий окурок, а это опасно.</w:t>
      </w:r>
    </w:p>
    <w:p w:rsidR="00926517" w:rsidRPr="009C6170" w:rsidRDefault="00926517" w:rsidP="00926517">
      <w:pPr>
        <w:ind w:firstLine="709"/>
        <w:jc w:val="both"/>
        <w:rPr>
          <w:b/>
          <w:color w:val="00B050"/>
          <w:sz w:val="32"/>
          <w:szCs w:val="32"/>
          <w:u w:val="single"/>
        </w:rPr>
      </w:pPr>
      <w:r w:rsidRPr="00926517">
        <w:rPr>
          <w:color w:val="000000"/>
          <w:sz w:val="26"/>
          <w:szCs w:val="26"/>
        </w:rPr>
        <w:t xml:space="preserve">Будь внимателен: если ты вдруг заметил дым: (в квартире, в подъезде) – сообщи об этом  экстренным службам. Если в доме или подъезде произошел пожар, </w:t>
      </w:r>
      <w:r w:rsidRPr="009C6170">
        <w:rPr>
          <w:b/>
          <w:color w:val="FF0000"/>
          <w:sz w:val="32"/>
          <w:szCs w:val="32"/>
          <w:u w:val="single"/>
        </w:rPr>
        <w:t>то лифтом пользоваться запрещено</w:t>
      </w:r>
      <w:r w:rsidRPr="009C6170">
        <w:rPr>
          <w:color w:val="C00000"/>
          <w:sz w:val="32"/>
          <w:szCs w:val="32"/>
          <w:u w:val="single"/>
        </w:rPr>
        <w:t>,</w:t>
      </w:r>
      <w:r w:rsidRPr="009C6170">
        <w:rPr>
          <w:color w:val="000000"/>
          <w:sz w:val="32"/>
          <w:szCs w:val="32"/>
          <w:u w:val="single"/>
        </w:rPr>
        <w:t xml:space="preserve"> </w:t>
      </w:r>
      <w:r w:rsidRPr="009C6170">
        <w:rPr>
          <w:b/>
          <w:color w:val="00B050"/>
          <w:sz w:val="32"/>
          <w:szCs w:val="32"/>
          <w:u w:val="single"/>
        </w:rPr>
        <w:t>выходить следует только по лестнице.</w:t>
      </w:r>
    </w:p>
    <w:p w:rsidR="00926517" w:rsidRPr="009C6170" w:rsidRDefault="00926517" w:rsidP="00926517">
      <w:pPr>
        <w:jc w:val="both"/>
        <w:rPr>
          <w:b/>
          <w:color w:val="000000"/>
          <w:sz w:val="32"/>
          <w:szCs w:val="32"/>
        </w:rPr>
      </w:pPr>
      <w:r w:rsidRPr="009C6170">
        <w:rPr>
          <w:noProof/>
          <w:sz w:val="32"/>
          <w:szCs w:val="32"/>
        </w:rPr>
        <w:drawing>
          <wp:anchor distT="0" distB="0" distL="114300" distR="114300" simplePos="0" relativeHeight="251678208" behindDoc="0" locked="0" layoutInCell="1" allowOverlap="1">
            <wp:simplePos x="0" y="0"/>
            <wp:positionH relativeFrom="column">
              <wp:posOffset>-177165</wp:posOffset>
            </wp:positionH>
            <wp:positionV relativeFrom="paragraph">
              <wp:posOffset>38100</wp:posOffset>
            </wp:positionV>
            <wp:extent cx="6448425" cy="7262495"/>
            <wp:effectExtent l="0" t="0" r="0" b="0"/>
            <wp:wrapNone/>
            <wp:docPr id="11" name="Рисунок 11" descr="GZCdCGE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ZCdCGEZne"/>
                    <pic:cNvPicPr>
                      <a:picLocks noChangeAspect="1" noChangeArrowheads="1"/>
                    </pic:cNvPicPr>
                  </pic:nvPicPr>
                  <pic:blipFill>
                    <a:blip r:embed="rId15" cstate="print">
                      <a:extLst>
                        <a:ext uri="{28A0092B-C50C-407E-A947-70E740481C1C}">
                          <a14:useLocalDpi xmlns:a14="http://schemas.microsoft.com/office/drawing/2010/main" val="0"/>
                        </a:ext>
                      </a:extLst>
                    </a:blip>
                    <a:srcRect b="31189"/>
                    <a:stretch>
                      <a:fillRect/>
                    </a:stretch>
                  </pic:blipFill>
                  <pic:spPr bwMode="auto">
                    <a:xfrm>
                      <a:off x="0" y="0"/>
                      <a:ext cx="6448425" cy="7262495"/>
                    </a:xfrm>
                    <a:prstGeom prst="rect">
                      <a:avLst/>
                    </a:prstGeom>
                    <a:noFill/>
                    <a:ln>
                      <a:noFill/>
                    </a:ln>
                  </pic:spPr>
                </pic:pic>
              </a:graphicData>
            </a:graphic>
          </wp:anchor>
        </w:drawing>
      </w: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jc w:val="both"/>
        <w:rPr>
          <w:b/>
          <w:color w:val="000000"/>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Pr="00926517" w:rsidRDefault="00926517" w:rsidP="00926517">
      <w:pPr>
        <w:ind w:firstLine="709"/>
        <w:jc w:val="both"/>
        <w:rPr>
          <w:sz w:val="26"/>
          <w:szCs w:val="26"/>
        </w:rPr>
      </w:pPr>
    </w:p>
    <w:p w:rsidR="00926517" w:rsidRDefault="00926517" w:rsidP="00926517">
      <w:pPr>
        <w:ind w:firstLine="709"/>
        <w:jc w:val="both"/>
        <w:rPr>
          <w:sz w:val="28"/>
          <w:szCs w:val="28"/>
        </w:rPr>
      </w:pPr>
    </w:p>
    <w:p w:rsidR="00926517" w:rsidRDefault="00926517" w:rsidP="00926517">
      <w:pPr>
        <w:ind w:firstLine="709"/>
        <w:jc w:val="both"/>
        <w:rPr>
          <w:sz w:val="28"/>
          <w:szCs w:val="28"/>
        </w:rPr>
      </w:pPr>
    </w:p>
    <w:p w:rsidR="00926517" w:rsidRDefault="00926517" w:rsidP="00926517">
      <w:pPr>
        <w:ind w:firstLine="709"/>
        <w:jc w:val="both"/>
        <w:rPr>
          <w:sz w:val="28"/>
          <w:szCs w:val="28"/>
        </w:rPr>
      </w:pPr>
    </w:p>
    <w:p w:rsidR="00926517" w:rsidRDefault="00926517" w:rsidP="00926517">
      <w:pPr>
        <w:ind w:firstLine="709"/>
        <w:jc w:val="both"/>
        <w:rPr>
          <w:sz w:val="28"/>
          <w:szCs w:val="28"/>
        </w:rPr>
      </w:pPr>
    </w:p>
    <w:p w:rsidR="00926517" w:rsidRDefault="00926517" w:rsidP="00926517">
      <w:pPr>
        <w:ind w:firstLine="709"/>
        <w:jc w:val="both"/>
        <w:rPr>
          <w:sz w:val="28"/>
          <w:szCs w:val="28"/>
        </w:rPr>
      </w:pPr>
    </w:p>
    <w:p w:rsidR="00926517" w:rsidRDefault="00926517" w:rsidP="00926517">
      <w:pPr>
        <w:ind w:firstLine="709"/>
        <w:jc w:val="both"/>
        <w:rPr>
          <w:sz w:val="28"/>
          <w:szCs w:val="28"/>
        </w:rPr>
      </w:pPr>
    </w:p>
    <w:p w:rsidR="00926517" w:rsidRDefault="00926517" w:rsidP="00926517">
      <w:pPr>
        <w:ind w:firstLine="709"/>
        <w:jc w:val="both"/>
        <w:rPr>
          <w:sz w:val="28"/>
          <w:szCs w:val="28"/>
        </w:rPr>
      </w:pPr>
    </w:p>
    <w:p w:rsidR="00926517" w:rsidRDefault="00926517" w:rsidP="00926517">
      <w:pPr>
        <w:ind w:firstLine="709"/>
        <w:jc w:val="both"/>
        <w:rPr>
          <w:sz w:val="28"/>
          <w:szCs w:val="28"/>
        </w:rPr>
      </w:pPr>
    </w:p>
    <w:p w:rsidR="00926517" w:rsidRDefault="00926517" w:rsidP="00926517">
      <w:pPr>
        <w:ind w:firstLine="709"/>
        <w:jc w:val="both"/>
        <w:rPr>
          <w:sz w:val="28"/>
          <w:szCs w:val="28"/>
        </w:rPr>
      </w:pPr>
      <w:r>
        <w:rPr>
          <w:noProof/>
          <w:sz w:val="28"/>
          <w:szCs w:val="28"/>
        </w:rPr>
        <w:drawing>
          <wp:anchor distT="0" distB="0" distL="114300" distR="114300" simplePos="0" relativeHeight="251680256" behindDoc="0" locked="0" layoutInCell="1" allowOverlap="1">
            <wp:simplePos x="0" y="0"/>
            <wp:positionH relativeFrom="column">
              <wp:posOffset>165735</wp:posOffset>
            </wp:positionH>
            <wp:positionV relativeFrom="paragraph">
              <wp:posOffset>199390</wp:posOffset>
            </wp:positionV>
            <wp:extent cx="2771775" cy="409575"/>
            <wp:effectExtent l="0" t="0" r="0" b="0"/>
            <wp:wrapNone/>
            <wp:docPr id="8" name="Рисунок 8" descr="GZCdCGE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ZCdCGEZne"/>
                    <pic:cNvPicPr>
                      <a:picLocks noChangeAspect="1" noChangeArrowheads="1"/>
                    </pic:cNvPicPr>
                  </pic:nvPicPr>
                  <pic:blipFill>
                    <a:blip r:embed="rId15" cstate="print">
                      <a:extLst>
                        <a:ext uri="{28A0092B-C50C-407E-A947-70E740481C1C}">
                          <a14:useLocalDpi xmlns:a14="http://schemas.microsoft.com/office/drawing/2010/main" val="0"/>
                        </a:ext>
                      </a:extLst>
                    </a:blip>
                    <a:srcRect l="51108" t="75398" r="5908" b="12509"/>
                    <a:stretch>
                      <a:fillRect/>
                    </a:stretch>
                  </pic:blipFill>
                  <pic:spPr bwMode="auto">
                    <a:xfrm>
                      <a:off x="0" y="0"/>
                      <a:ext cx="2771775" cy="409575"/>
                    </a:xfrm>
                    <a:prstGeom prst="rect">
                      <a:avLst/>
                    </a:prstGeom>
                    <a:noFill/>
                    <a:ln>
                      <a:noFill/>
                    </a:ln>
                  </pic:spPr>
                </pic:pic>
              </a:graphicData>
            </a:graphic>
          </wp:anchor>
        </w:drawing>
      </w:r>
    </w:p>
    <w:p w:rsidR="00926517" w:rsidRDefault="00926517" w:rsidP="00926517">
      <w:pPr>
        <w:ind w:firstLine="709"/>
        <w:jc w:val="both"/>
        <w:rPr>
          <w:sz w:val="28"/>
          <w:szCs w:val="28"/>
        </w:rPr>
      </w:pPr>
    </w:p>
    <w:p w:rsidR="00926517" w:rsidRDefault="00926517" w:rsidP="00926517">
      <w:pPr>
        <w:ind w:firstLine="709"/>
        <w:jc w:val="both"/>
        <w:rPr>
          <w:sz w:val="28"/>
          <w:szCs w:val="28"/>
        </w:rPr>
      </w:pPr>
      <w:r>
        <w:rPr>
          <w:noProof/>
          <w:sz w:val="28"/>
          <w:szCs w:val="28"/>
        </w:rPr>
        <w:drawing>
          <wp:anchor distT="0" distB="0" distL="114300" distR="114300" simplePos="0" relativeHeight="251684352" behindDoc="0" locked="0" layoutInCell="1" allowOverlap="1">
            <wp:simplePos x="0" y="0"/>
            <wp:positionH relativeFrom="column">
              <wp:posOffset>-177165</wp:posOffset>
            </wp:positionH>
            <wp:positionV relativeFrom="paragraph">
              <wp:posOffset>123825</wp:posOffset>
            </wp:positionV>
            <wp:extent cx="6448425" cy="769620"/>
            <wp:effectExtent l="0" t="0" r="0" b="0"/>
            <wp:wrapNone/>
            <wp:docPr id="9" name="Рисунок 9" descr="GZCdCGE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ZCdCGEZne"/>
                    <pic:cNvPicPr>
                      <a:picLocks noChangeAspect="1" noChangeArrowheads="1"/>
                    </pic:cNvPicPr>
                  </pic:nvPicPr>
                  <pic:blipFill>
                    <a:blip r:embed="rId15" cstate="print">
                      <a:extLst>
                        <a:ext uri="{28A0092B-C50C-407E-A947-70E740481C1C}">
                          <a14:useLocalDpi xmlns:a14="http://schemas.microsoft.com/office/drawing/2010/main" val="0"/>
                        </a:ext>
                      </a:extLst>
                    </a:blip>
                    <a:srcRect t="86775" b="5933"/>
                    <a:stretch>
                      <a:fillRect/>
                    </a:stretch>
                  </pic:blipFill>
                  <pic:spPr bwMode="auto">
                    <a:xfrm>
                      <a:off x="0" y="0"/>
                      <a:ext cx="6448425" cy="769620"/>
                    </a:xfrm>
                    <a:prstGeom prst="rect">
                      <a:avLst/>
                    </a:prstGeom>
                    <a:noFill/>
                    <a:ln>
                      <a:noFill/>
                    </a:ln>
                  </pic:spPr>
                </pic:pic>
              </a:graphicData>
            </a:graphic>
          </wp:anchor>
        </w:drawing>
      </w:r>
    </w:p>
    <w:p w:rsidR="00926517" w:rsidRDefault="00926517" w:rsidP="00926517">
      <w:pPr>
        <w:ind w:firstLine="709"/>
        <w:jc w:val="both"/>
        <w:rPr>
          <w:sz w:val="28"/>
          <w:szCs w:val="28"/>
        </w:rPr>
      </w:pPr>
    </w:p>
    <w:p w:rsidR="00926517" w:rsidRDefault="00926517" w:rsidP="00926517">
      <w:pPr>
        <w:ind w:firstLine="709"/>
        <w:jc w:val="both"/>
        <w:rPr>
          <w:sz w:val="28"/>
          <w:szCs w:val="28"/>
        </w:rPr>
      </w:pPr>
    </w:p>
    <w:p w:rsidR="00926517" w:rsidRDefault="00926517" w:rsidP="00926517">
      <w:pPr>
        <w:ind w:firstLine="709"/>
        <w:jc w:val="both"/>
        <w:rPr>
          <w:sz w:val="28"/>
          <w:szCs w:val="28"/>
        </w:rPr>
      </w:pPr>
    </w:p>
    <w:p w:rsidR="00926517" w:rsidRDefault="00926517" w:rsidP="00926517">
      <w:pPr>
        <w:ind w:firstLine="709"/>
        <w:jc w:val="both"/>
        <w:rPr>
          <w:sz w:val="28"/>
          <w:szCs w:val="28"/>
        </w:rPr>
      </w:pPr>
      <w:r w:rsidRPr="00AD6C60">
        <w:rPr>
          <w:sz w:val="28"/>
          <w:szCs w:val="28"/>
        </w:rPr>
        <w:t>В жилых домах пожар чаще всего начинается с появления незначительного пламени, которому предшествует более или менее продолжительный период нагревания или тл</w:t>
      </w:r>
      <w:r>
        <w:rPr>
          <w:sz w:val="28"/>
          <w:szCs w:val="28"/>
        </w:rPr>
        <w:t>ения твердых горючих предметов.</w:t>
      </w:r>
    </w:p>
    <w:p w:rsidR="00926517" w:rsidRDefault="00926517" w:rsidP="00926517">
      <w:pPr>
        <w:tabs>
          <w:tab w:val="right" w:pos="9638"/>
        </w:tabs>
        <w:ind w:firstLine="709"/>
        <w:jc w:val="both"/>
        <w:rPr>
          <w:sz w:val="28"/>
          <w:szCs w:val="28"/>
        </w:rPr>
      </w:pPr>
      <w:r>
        <w:rPr>
          <w:i/>
          <w:iCs/>
          <w:sz w:val="28"/>
          <w:szCs w:val="28"/>
        </w:rPr>
        <w:t>П</w:t>
      </w:r>
      <w:r w:rsidRPr="00AD6C60">
        <w:rPr>
          <w:i/>
          <w:iCs/>
          <w:sz w:val="28"/>
          <w:szCs w:val="28"/>
        </w:rPr>
        <w:t xml:space="preserve">ервыми признаками начинающегося пожара </w:t>
      </w:r>
      <w:r>
        <w:rPr>
          <w:sz w:val="28"/>
          <w:szCs w:val="28"/>
        </w:rPr>
        <w:t>являются:</w:t>
      </w:r>
      <w:r>
        <w:rPr>
          <w:sz w:val="28"/>
          <w:szCs w:val="28"/>
        </w:rPr>
        <w:tab/>
      </w:r>
    </w:p>
    <w:p w:rsidR="00926517" w:rsidRDefault="00926517" w:rsidP="00926517">
      <w:pPr>
        <w:tabs>
          <w:tab w:val="right" w:pos="9638"/>
        </w:tabs>
        <w:ind w:firstLine="709"/>
        <w:jc w:val="both"/>
        <w:rPr>
          <w:sz w:val="28"/>
          <w:szCs w:val="28"/>
        </w:rPr>
      </w:pPr>
    </w:p>
    <w:p w:rsidR="00926517" w:rsidRDefault="00926517" w:rsidP="00926517">
      <w:pPr>
        <w:numPr>
          <w:ilvl w:val="0"/>
          <w:numId w:val="6"/>
        </w:numPr>
        <w:jc w:val="both"/>
        <w:rPr>
          <w:sz w:val="28"/>
          <w:szCs w:val="28"/>
        </w:rPr>
      </w:pPr>
      <w:r>
        <w:rPr>
          <w:sz w:val="28"/>
          <w:szCs w:val="28"/>
        </w:rPr>
        <w:t>наличие запаха дыма;</w:t>
      </w:r>
    </w:p>
    <w:p w:rsidR="00926517" w:rsidRDefault="00926517" w:rsidP="00926517">
      <w:pPr>
        <w:numPr>
          <w:ilvl w:val="0"/>
          <w:numId w:val="6"/>
        </w:numPr>
        <w:jc w:val="both"/>
        <w:rPr>
          <w:sz w:val="28"/>
          <w:szCs w:val="28"/>
        </w:rPr>
      </w:pPr>
      <w:r>
        <w:rPr>
          <w:sz w:val="28"/>
          <w:szCs w:val="28"/>
        </w:rPr>
        <w:t>незначительный огонь, пламя;</w:t>
      </w:r>
    </w:p>
    <w:p w:rsidR="00926517" w:rsidRDefault="00926517" w:rsidP="00926517">
      <w:pPr>
        <w:numPr>
          <w:ilvl w:val="0"/>
          <w:numId w:val="6"/>
        </w:numPr>
        <w:jc w:val="both"/>
        <w:rPr>
          <w:sz w:val="28"/>
          <w:szCs w:val="28"/>
        </w:rPr>
      </w:pPr>
      <w:r w:rsidRPr="00AD6C60">
        <w:rPr>
          <w:sz w:val="28"/>
          <w:szCs w:val="28"/>
        </w:rPr>
        <w:t>наличие характерного запаха горящей резины или пластмассы</w:t>
      </w:r>
      <w:r>
        <w:rPr>
          <w:sz w:val="28"/>
          <w:szCs w:val="28"/>
        </w:rPr>
        <w:t>;</w:t>
      </w:r>
    </w:p>
    <w:p w:rsidR="00926517" w:rsidRDefault="00926517" w:rsidP="00926517">
      <w:pPr>
        <w:numPr>
          <w:ilvl w:val="0"/>
          <w:numId w:val="6"/>
        </w:numPr>
        <w:jc w:val="both"/>
        <w:rPr>
          <w:sz w:val="28"/>
          <w:szCs w:val="28"/>
        </w:rPr>
      </w:pPr>
      <w:r w:rsidRPr="00AD6C60">
        <w:rPr>
          <w:sz w:val="28"/>
          <w:szCs w:val="28"/>
        </w:rPr>
        <w:t>снижение напряжения в электросети</w:t>
      </w:r>
      <w:r>
        <w:rPr>
          <w:sz w:val="28"/>
          <w:szCs w:val="28"/>
        </w:rPr>
        <w:t>;</w:t>
      </w:r>
    </w:p>
    <w:p w:rsidR="00926517" w:rsidRPr="001A6CB5" w:rsidRDefault="00926517" w:rsidP="00926517">
      <w:pPr>
        <w:numPr>
          <w:ilvl w:val="0"/>
          <w:numId w:val="6"/>
        </w:numPr>
        <w:jc w:val="both"/>
        <w:rPr>
          <w:sz w:val="28"/>
          <w:szCs w:val="28"/>
        </w:rPr>
      </w:pPr>
      <w:r w:rsidRPr="001A6CB5">
        <w:rPr>
          <w:sz w:val="28"/>
          <w:szCs w:val="28"/>
        </w:rPr>
        <w:t xml:space="preserve"> нарушение подачи электропитания – признаки горения электропроводки</w:t>
      </w:r>
      <w:r w:rsidRPr="001A6CB5">
        <w:rPr>
          <w:bCs/>
          <w:sz w:val="28"/>
          <w:szCs w:val="28"/>
        </w:rPr>
        <w:t xml:space="preserve">. </w:t>
      </w:r>
    </w:p>
    <w:p w:rsidR="00926517" w:rsidRDefault="00926517" w:rsidP="00926517">
      <w:pPr>
        <w:ind w:firstLine="709"/>
        <w:jc w:val="both"/>
        <w:rPr>
          <w:bCs/>
          <w:i/>
          <w:iCs/>
          <w:sz w:val="28"/>
          <w:szCs w:val="28"/>
        </w:rPr>
      </w:pPr>
    </w:p>
    <w:p w:rsidR="00926517" w:rsidRPr="005F1B47" w:rsidRDefault="00926517" w:rsidP="005F1B47">
      <w:pPr>
        <w:jc w:val="center"/>
        <w:rPr>
          <w:rFonts w:ascii="Arial Black" w:hAnsi="Arial Black"/>
          <w:b/>
          <w:bCs/>
          <w:sz w:val="56"/>
          <w:szCs w:val="56"/>
        </w:rPr>
      </w:pPr>
      <w:r w:rsidRPr="005F1B47">
        <w:rPr>
          <w:rFonts w:ascii="Arial Black" w:hAnsi="Arial Black"/>
          <w:b/>
          <w:bCs/>
          <w:i/>
          <w:iCs/>
          <w:sz w:val="56"/>
          <w:szCs w:val="56"/>
        </w:rPr>
        <w:t xml:space="preserve">Помните! Если вы обнаружили хотя бы один из этих признаков – то </w:t>
      </w:r>
      <w:r w:rsidRPr="009C6170">
        <w:rPr>
          <w:rFonts w:ascii="Arial Black" w:hAnsi="Arial Black"/>
          <w:b/>
          <w:bCs/>
          <w:i/>
          <w:iCs/>
          <w:color w:val="FF0000"/>
          <w:sz w:val="56"/>
          <w:szCs w:val="56"/>
        </w:rPr>
        <w:t>действуйте незамедлительно!</w:t>
      </w:r>
      <w:r w:rsidRPr="009C6170">
        <w:rPr>
          <w:rFonts w:ascii="Arial Black" w:hAnsi="Arial Black"/>
          <w:b/>
          <w:bCs/>
          <w:color w:val="FF0000"/>
          <w:sz w:val="56"/>
          <w:szCs w:val="56"/>
        </w:rPr>
        <w:br/>
      </w:r>
      <w:r w:rsidRPr="005F1B47">
        <w:rPr>
          <w:rFonts w:ascii="Arial Black" w:hAnsi="Arial Black"/>
          <w:b/>
          <w:bCs/>
          <w:sz w:val="56"/>
          <w:szCs w:val="56"/>
        </w:rPr>
        <w:br/>
      </w:r>
    </w:p>
    <w:p w:rsidR="00926517" w:rsidRDefault="00926517" w:rsidP="00926517">
      <w:pPr>
        <w:ind w:firstLine="709"/>
        <w:jc w:val="both"/>
        <w:rPr>
          <w:sz w:val="28"/>
          <w:szCs w:val="28"/>
        </w:rPr>
      </w:pPr>
    </w:p>
    <w:p w:rsidR="00926517" w:rsidRPr="00190AA8" w:rsidRDefault="00926517" w:rsidP="00926517">
      <w:pPr>
        <w:ind w:firstLine="709"/>
        <w:jc w:val="both"/>
        <w:rPr>
          <w:sz w:val="28"/>
          <w:szCs w:val="28"/>
        </w:rPr>
      </w:pPr>
    </w:p>
    <w:p w:rsidR="00926517" w:rsidRPr="00190AA8" w:rsidRDefault="00926517" w:rsidP="00926517">
      <w:pPr>
        <w:jc w:val="both"/>
        <w:rPr>
          <w:sz w:val="28"/>
          <w:szCs w:val="28"/>
        </w:rPr>
      </w:pPr>
    </w:p>
    <w:p w:rsidR="00926517" w:rsidRDefault="00926517" w:rsidP="00926517">
      <w:pPr>
        <w:jc w:val="both"/>
        <w:rPr>
          <w:b/>
          <w:sz w:val="28"/>
          <w:szCs w:val="28"/>
        </w:rPr>
      </w:pPr>
    </w:p>
    <w:p w:rsidR="00F51CA3" w:rsidRPr="00F51CA3" w:rsidRDefault="00F51CA3" w:rsidP="00926517">
      <w:pPr>
        <w:tabs>
          <w:tab w:val="left" w:pos="7125"/>
        </w:tabs>
        <w:jc w:val="both"/>
        <w:rPr>
          <w:sz w:val="28"/>
          <w:szCs w:val="28"/>
        </w:rPr>
      </w:pPr>
    </w:p>
    <w:sectPr w:rsidR="00F51CA3" w:rsidRPr="00F51CA3" w:rsidSect="009F7D2F">
      <w:pgSz w:w="11906" w:h="16838"/>
      <w:pgMar w:top="567" w:right="567"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6037"/>
    <w:multiLevelType w:val="multilevel"/>
    <w:tmpl w:val="BB924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DF4329"/>
    <w:multiLevelType w:val="multilevel"/>
    <w:tmpl w:val="8EE8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A10E54"/>
    <w:multiLevelType w:val="hybridMultilevel"/>
    <w:tmpl w:val="E09420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433219CA"/>
    <w:multiLevelType w:val="multilevel"/>
    <w:tmpl w:val="4656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75620C"/>
    <w:multiLevelType w:val="multilevel"/>
    <w:tmpl w:val="4DE26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A113A2"/>
    <w:multiLevelType w:val="multilevel"/>
    <w:tmpl w:val="9FD2A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912"/>
    <w:rsid w:val="00000823"/>
    <w:rsid w:val="00053B1A"/>
    <w:rsid w:val="0008382D"/>
    <w:rsid w:val="000A28AE"/>
    <w:rsid w:val="000E262E"/>
    <w:rsid w:val="000F3A10"/>
    <w:rsid w:val="00100641"/>
    <w:rsid w:val="00136C9C"/>
    <w:rsid w:val="00175017"/>
    <w:rsid w:val="00181D43"/>
    <w:rsid w:val="00191513"/>
    <w:rsid w:val="001F49E9"/>
    <w:rsid w:val="002122C1"/>
    <w:rsid w:val="002245E8"/>
    <w:rsid w:val="00267938"/>
    <w:rsid w:val="00284747"/>
    <w:rsid w:val="00300846"/>
    <w:rsid w:val="00311A5C"/>
    <w:rsid w:val="00312150"/>
    <w:rsid w:val="003214EC"/>
    <w:rsid w:val="00362D4C"/>
    <w:rsid w:val="00382301"/>
    <w:rsid w:val="00397548"/>
    <w:rsid w:val="003A7D6D"/>
    <w:rsid w:val="003D51A2"/>
    <w:rsid w:val="003E5639"/>
    <w:rsid w:val="003F1A4E"/>
    <w:rsid w:val="003F405C"/>
    <w:rsid w:val="00423FC3"/>
    <w:rsid w:val="00434C86"/>
    <w:rsid w:val="00465943"/>
    <w:rsid w:val="00470ACA"/>
    <w:rsid w:val="004726CB"/>
    <w:rsid w:val="00480C2A"/>
    <w:rsid w:val="00486CC7"/>
    <w:rsid w:val="00496A22"/>
    <w:rsid w:val="004A5D21"/>
    <w:rsid w:val="004A5E09"/>
    <w:rsid w:val="004A73D0"/>
    <w:rsid w:val="005129EA"/>
    <w:rsid w:val="00580A4E"/>
    <w:rsid w:val="005955FC"/>
    <w:rsid w:val="0059691C"/>
    <w:rsid w:val="005D093A"/>
    <w:rsid w:val="005F1B47"/>
    <w:rsid w:val="00606EAC"/>
    <w:rsid w:val="00643C38"/>
    <w:rsid w:val="00646E98"/>
    <w:rsid w:val="0068197E"/>
    <w:rsid w:val="006A73CF"/>
    <w:rsid w:val="00723206"/>
    <w:rsid w:val="00756C1D"/>
    <w:rsid w:val="00764B39"/>
    <w:rsid w:val="00781FA2"/>
    <w:rsid w:val="00785A0B"/>
    <w:rsid w:val="007B2F32"/>
    <w:rsid w:val="007D6A63"/>
    <w:rsid w:val="007E20A2"/>
    <w:rsid w:val="007E37B9"/>
    <w:rsid w:val="008351CF"/>
    <w:rsid w:val="00853092"/>
    <w:rsid w:val="008A214D"/>
    <w:rsid w:val="0091787B"/>
    <w:rsid w:val="00926517"/>
    <w:rsid w:val="009404D4"/>
    <w:rsid w:val="0099185D"/>
    <w:rsid w:val="009927C5"/>
    <w:rsid w:val="009C6170"/>
    <w:rsid w:val="009F7D2F"/>
    <w:rsid w:val="00A13E91"/>
    <w:rsid w:val="00A30180"/>
    <w:rsid w:val="00A54A9F"/>
    <w:rsid w:val="00A841CC"/>
    <w:rsid w:val="00AB45B0"/>
    <w:rsid w:val="00AB7F2C"/>
    <w:rsid w:val="00AD2A41"/>
    <w:rsid w:val="00B34F7E"/>
    <w:rsid w:val="00B916A2"/>
    <w:rsid w:val="00B97C47"/>
    <w:rsid w:val="00C50724"/>
    <w:rsid w:val="00C6182F"/>
    <w:rsid w:val="00C83AE0"/>
    <w:rsid w:val="00CA521E"/>
    <w:rsid w:val="00CB396C"/>
    <w:rsid w:val="00CC39BB"/>
    <w:rsid w:val="00CD20E0"/>
    <w:rsid w:val="00CF5821"/>
    <w:rsid w:val="00D27F39"/>
    <w:rsid w:val="00D42A22"/>
    <w:rsid w:val="00D55A2A"/>
    <w:rsid w:val="00D66049"/>
    <w:rsid w:val="00D751AB"/>
    <w:rsid w:val="00DD3DD8"/>
    <w:rsid w:val="00E10412"/>
    <w:rsid w:val="00E2020D"/>
    <w:rsid w:val="00E271CD"/>
    <w:rsid w:val="00E27EDD"/>
    <w:rsid w:val="00E85912"/>
    <w:rsid w:val="00E9296C"/>
    <w:rsid w:val="00E96448"/>
    <w:rsid w:val="00EA3251"/>
    <w:rsid w:val="00ED09D8"/>
    <w:rsid w:val="00ED3B4C"/>
    <w:rsid w:val="00ED3FD3"/>
    <w:rsid w:val="00EE4B8B"/>
    <w:rsid w:val="00F05414"/>
    <w:rsid w:val="00F06984"/>
    <w:rsid w:val="00F43C2F"/>
    <w:rsid w:val="00F51CA3"/>
    <w:rsid w:val="00FB2523"/>
    <w:rsid w:val="00FB4B24"/>
    <w:rsid w:val="00FE4236"/>
    <w:rsid w:val="00FE5DBC"/>
    <w:rsid w:val="00FF2E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FAAAC2-B69D-425D-87D0-006738E5D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5912"/>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E85912"/>
    <w:rPr>
      <w:sz w:val="28"/>
      <w:szCs w:val="28"/>
    </w:rPr>
  </w:style>
  <w:style w:type="character" w:customStyle="1" w:styleId="a4">
    <w:name w:val="Основной текст Знак"/>
    <w:basedOn w:val="a0"/>
    <w:link w:val="a3"/>
    <w:rsid w:val="00E85912"/>
    <w:rPr>
      <w:rFonts w:ascii="Times New Roman" w:eastAsia="Times New Roman" w:hAnsi="Times New Roman" w:cs="Times New Roman"/>
      <w:sz w:val="28"/>
      <w:szCs w:val="28"/>
      <w:lang w:eastAsia="ru-RU"/>
    </w:rPr>
  </w:style>
  <w:style w:type="paragraph" w:styleId="a5">
    <w:name w:val="Balloon Text"/>
    <w:basedOn w:val="a"/>
    <w:link w:val="a6"/>
    <w:uiPriority w:val="99"/>
    <w:semiHidden/>
    <w:unhideWhenUsed/>
    <w:rsid w:val="00FF2E4D"/>
    <w:rPr>
      <w:rFonts w:ascii="Tahoma" w:hAnsi="Tahoma" w:cs="Tahoma"/>
      <w:sz w:val="16"/>
      <w:szCs w:val="16"/>
    </w:rPr>
  </w:style>
  <w:style w:type="character" w:customStyle="1" w:styleId="a6">
    <w:name w:val="Текст выноски Знак"/>
    <w:basedOn w:val="a0"/>
    <w:link w:val="a5"/>
    <w:uiPriority w:val="99"/>
    <w:semiHidden/>
    <w:rsid w:val="00FF2E4D"/>
    <w:rPr>
      <w:rFonts w:ascii="Tahoma" w:eastAsia="Times New Roman" w:hAnsi="Tahoma" w:cs="Tahoma"/>
      <w:sz w:val="16"/>
      <w:szCs w:val="16"/>
      <w:lang w:eastAsia="ru-RU"/>
    </w:rPr>
  </w:style>
  <w:style w:type="table" w:styleId="a7">
    <w:name w:val="Table Grid"/>
    <w:basedOn w:val="a1"/>
    <w:uiPriority w:val="59"/>
    <w:rsid w:val="00A13E9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Hyperlink"/>
    <w:basedOn w:val="a0"/>
    <w:uiPriority w:val="99"/>
    <w:unhideWhenUsed/>
    <w:rsid w:val="00A301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87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1498</Words>
  <Characters>8541</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Дмитрий Карамышев</cp:lastModifiedBy>
  <cp:revision>2</cp:revision>
  <cp:lastPrinted>2020-06-01T07:29:00Z</cp:lastPrinted>
  <dcterms:created xsi:type="dcterms:W3CDTF">2020-06-03T12:01:00Z</dcterms:created>
  <dcterms:modified xsi:type="dcterms:W3CDTF">2020-06-03T12:01:00Z</dcterms:modified>
</cp:coreProperties>
</file>